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360" w:lineRule="auto"/>
        <w:outlineLvl w:val="0"/>
        <w:rPr>
          <w:rFonts w:ascii="黑体" w:hAnsi="Times New Roman" w:eastAsia="黑体" w:cs="Times New Roman"/>
          <w:kern w:val="0"/>
          <w:sz w:val="32"/>
          <w:szCs w:val="36"/>
        </w:rPr>
      </w:pPr>
      <w:r>
        <w:rPr>
          <w:rFonts w:hint="eastAsia" w:ascii="黑体" w:hAnsi="黑体" w:eastAsia="黑体" w:cs="Times New Roman"/>
          <w:kern w:val="0"/>
          <w:sz w:val="32"/>
          <w:szCs w:val="36"/>
        </w:rPr>
        <w:t>附件</w:t>
      </w:r>
      <w:r>
        <w:rPr>
          <w:rFonts w:hint="eastAsia" w:ascii="黑体" w:hAnsi="Times New Roman" w:eastAsia="黑体" w:cs="Times New Roman"/>
          <w:kern w:val="0"/>
          <w:sz w:val="32"/>
          <w:szCs w:val="36"/>
        </w:rPr>
        <w:t>3</w:t>
      </w:r>
    </w:p>
    <w:p>
      <w:pPr>
        <w:adjustRightInd w:val="0"/>
        <w:snapToGrid w:val="0"/>
        <w:jc w:val="center"/>
        <w:rPr>
          <w:rFonts w:ascii="Times New Roman" w:hAnsi="Times New Roman" w:eastAsia="华文中宋" w:cs="Times New Roman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华文中宋" w:cs="Times New Roman"/>
          <w:kern w:val="0"/>
          <w:sz w:val="44"/>
          <w:szCs w:val="44"/>
        </w:rPr>
        <w:t>技工教育和职业培训教学指导委员会</w:t>
      </w:r>
      <w:r>
        <w:rPr>
          <w:rFonts w:ascii="Times New Roman" w:hAnsi="Times New Roman" w:eastAsia="华文中宋" w:cs="Times New Roman"/>
          <w:kern w:val="0"/>
          <w:sz w:val="44"/>
          <w:szCs w:val="44"/>
        </w:rPr>
        <w:t>委员推荐汇总表</w:t>
      </w:r>
    </w:p>
    <w:bookmarkEnd w:id="0"/>
    <w:p>
      <w:pPr>
        <w:adjustRightInd w:val="0"/>
        <w:snapToGrid w:val="0"/>
        <w:jc w:val="center"/>
        <w:rPr>
          <w:rFonts w:ascii="Times New Roman" w:hAnsi="Times New Roman" w:eastAsia="仿宋_GB2312" w:cs="Times New Roman"/>
          <w:kern w:val="0"/>
          <w:sz w:val="28"/>
          <w:szCs w:val="28"/>
        </w:rPr>
      </w:pPr>
    </w:p>
    <w:p>
      <w:pPr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省级人社部门或行业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组织、中央企业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：（盖章）联系人：联系电话：</w:t>
      </w:r>
    </w:p>
    <w:tbl>
      <w:tblPr>
        <w:tblStyle w:val="4"/>
        <w:tblW w:w="1461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964"/>
        <w:gridCol w:w="737"/>
        <w:gridCol w:w="1134"/>
        <w:gridCol w:w="1411"/>
        <w:gridCol w:w="567"/>
        <w:gridCol w:w="875"/>
        <w:gridCol w:w="1354"/>
        <w:gridCol w:w="1809"/>
        <w:gridCol w:w="1134"/>
        <w:gridCol w:w="875"/>
        <w:gridCol w:w="875"/>
        <w:gridCol w:w="875"/>
        <w:gridCol w:w="875"/>
        <w:gridCol w:w="5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委员会类别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推荐排序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（职业）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群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日期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职称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/职业资格（技能等级）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办公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邮箱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智能制造与智能装备类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......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数字与信息技术类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...</w:t>
            </w:r>
          </w:p>
        </w:tc>
        <w:tc>
          <w:tcPr>
            <w:tcW w:w="9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......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270" w:lineRule="atLeast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eastAsia="仿宋_GB2312" w:cs="Times New Roman"/>
          <w:kern w:val="0"/>
          <w:sz w:val="24"/>
        </w:rPr>
        <w:t>注：本表可顺延。</w:t>
      </w:r>
    </w:p>
    <w:p>
      <w:pPr/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">
    <w:altName w:val="仿宋_GB2312"/>
    <w:panose1 w:val="00000000000000000000"/>
    <w:charset w:val="86"/>
    <w:family w:val="decorative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altName w:val="楷体_GB2312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A0885"/>
    <w:rsid w:val="686A08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2021-11-26T06:49:00Z</dcterms:created>
  <dc:creator>user</dc:creator>
  <cp:lastModifiedBy>user</cp:lastModifiedBy>
  <dcterms:modified xsi:type="dcterms:W3CDTF">2021-11-26T06:49:40Z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