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rPr>
          <w:rFonts w:eastAsia="黑体"/>
          <w:strike/>
          <w:sz w:val="36"/>
          <w:szCs w:val="36"/>
        </w:rPr>
      </w:pPr>
      <w:r>
        <w:rPr>
          <w:rFonts w:eastAsia="黑体"/>
          <w:sz w:val="36"/>
          <w:szCs w:val="36"/>
        </w:rPr>
        <w:t>救援机械操作员</w:t>
      </w:r>
    </w:p>
    <w:p>
      <w:pPr>
        <w:widowControl/>
        <w:spacing w:line="360" w:lineRule="auto"/>
        <w:jc w:val="center"/>
        <w:rPr>
          <w:rFonts w:eastAsia="黑体"/>
          <w:sz w:val="36"/>
          <w:szCs w:val="36"/>
        </w:rPr>
      </w:pPr>
      <w:r>
        <w:rPr>
          <w:rFonts w:eastAsia="黑体"/>
          <w:sz w:val="36"/>
          <w:szCs w:val="36"/>
        </w:rPr>
        <w:t>国家职</w:t>
      </w:r>
      <w:bookmarkStart w:id="0" w:name="_GoBack"/>
      <w:bookmarkEnd w:id="0"/>
      <w:r>
        <w:rPr>
          <w:rFonts w:eastAsia="黑体"/>
          <w:sz w:val="36"/>
          <w:szCs w:val="36"/>
        </w:rPr>
        <w:t>业技能标准</w:t>
      </w:r>
    </w:p>
    <w:p>
      <w:pPr>
        <w:widowControl/>
        <w:spacing w:line="360" w:lineRule="auto"/>
        <w:jc w:val="center"/>
        <w:rPr>
          <w:sz w:val="24"/>
        </w:rPr>
      </w:pPr>
      <w:r>
        <w:rPr>
          <w:sz w:val="24"/>
        </w:rPr>
        <w:t>（</w:t>
      </w:r>
      <w:r>
        <w:rPr>
          <w:rFonts w:hint="eastAsia"/>
          <w:sz w:val="24"/>
        </w:rPr>
        <w:t>征求意见稿</w:t>
      </w:r>
      <w:r>
        <w:rPr>
          <w:sz w:val="24"/>
        </w:rPr>
        <w:t>）</w:t>
      </w:r>
    </w:p>
    <w:p>
      <w:pPr>
        <w:spacing w:line="360" w:lineRule="auto"/>
        <w:outlineLvl w:val="0"/>
        <w:rPr>
          <w:rFonts w:eastAsia="黑体"/>
          <w:sz w:val="24"/>
        </w:rPr>
      </w:pPr>
      <w:r>
        <w:rPr>
          <w:rFonts w:eastAsia="黑体"/>
          <w:sz w:val="24"/>
        </w:rPr>
        <w:t>1.职业概况</w:t>
      </w:r>
    </w:p>
    <w:p>
      <w:pPr>
        <w:spacing w:line="360" w:lineRule="auto"/>
        <w:outlineLvl w:val="1"/>
        <w:rPr>
          <w:rFonts w:eastAsia="黑体"/>
          <w:sz w:val="24"/>
        </w:rPr>
      </w:pPr>
      <w:r>
        <w:rPr>
          <w:rFonts w:eastAsia="黑体"/>
          <w:sz w:val="24"/>
        </w:rPr>
        <w:t>1.1 职业名称</w:t>
      </w:r>
    </w:p>
    <w:p>
      <w:pPr>
        <w:spacing w:line="360" w:lineRule="auto"/>
        <w:ind w:firstLine="480" w:firstLineChars="200"/>
        <w:jc w:val="left"/>
        <w:rPr>
          <w:sz w:val="24"/>
        </w:rPr>
      </w:pPr>
      <w:r>
        <w:rPr>
          <w:sz w:val="24"/>
        </w:rPr>
        <w:t>救援机械操作员。</w:t>
      </w:r>
    </w:p>
    <w:p>
      <w:pPr>
        <w:spacing w:line="360" w:lineRule="auto"/>
        <w:outlineLvl w:val="1"/>
        <w:rPr>
          <w:rFonts w:eastAsia="黑体"/>
          <w:sz w:val="24"/>
        </w:rPr>
      </w:pPr>
      <w:r>
        <w:rPr>
          <w:rFonts w:eastAsia="黑体"/>
          <w:sz w:val="24"/>
        </w:rPr>
        <w:t>1.2 职业编码</w:t>
      </w:r>
    </w:p>
    <w:p>
      <w:pPr>
        <w:spacing w:line="360" w:lineRule="auto"/>
        <w:ind w:firstLine="480" w:firstLineChars="200"/>
        <w:jc w:val="left"/>
        <w:rPr>
          <w:sz w:val="24"/>
        </w:rPr>
      </w:pPr>
      <w:r>
        <w:rPr>
          <w:sz w:val="24"/>
        </w:rPr>
        <w:t>6-30-02-05</w:t>
      </w:r>
    </w:p>
    <w:p>
      <w:pPr>
        <w:spacing w:line="360" w:lineRule="auto"/>
        <w:outlineLvl w:val="1"/>
        <w:rPr>
          <w:rFonts w:eastAsia="黑体"/>
          <w:sz w:val="24"/>
        </w:rPr>
      </w:pPr>
      <w:r>
        <w:rPr>
          <w:rFonts w:eastAsia="黑体"/>
          <w:sz w:val="24"/>
        </w:rPr>
        <w:t>1.3 职业定义</w:t>
      </w:r>
    </w:p>
    <w:p>
      <w:pPr>
        <w:spacing w:line="360" w:lineRule="auto"/>
        <w:ind w:firstLine="480" w:firstLineChars="200"/>
        <w:jc w:val="left"/>
        <w:rPr>
          <w:sz w:val="24"/>
        </w:rPr>
      </w:pPr>
      <w:r>
        <w:rPr>
          <w:sz w:val="24"/>
        </w:rPr>
        <w:t>操作起复、起重机械，进行机车、车辆起复、位移的人员。</w:t>
      </w:r>
    </w:p>
    <w:p>
      <w:pPr>
        <w:spacing w:line="360" w:lineRule="auto"/>
        <w:outlineLvl w:val="1"/>
        <w:rPr>
          <w:rFonts w:eastAsia="黑体"/>
          <w:sz w:val="24"/>
        </w:rPr>
      </w:pPr>
      <w:r>
        <w:rPr>
          <w:rFonts w:eastAsia="黑体"/>
          <w:sz w:val="24"/>
        </w:rPr>
        <w:t>1.4 职业等级</w:t>
      </w:r>
    </w:p>
    <w:p>
      <w:pPr>
        <w:spacing w:line="360" w:lineRule="auto"/>
        <w:ind w:firstLine="480" w:firstLineChars="200"/>
        <w:jc w:val="left"/>
        <w:rPr>
          <w:sz w:val="24"/>
        </w:rPr>
      </w:pPr>
      <w:r>
        <w:rPr>
          <w:sz w:val="24"/>
        </w:rPr>
        <w:t>本职业共设五个等级，分别为：五级/初级工、四级/中级工、三级/高级工、二级/技师、一级/高级技师。</w:t>
      </w:r>
    </w:p>
    <w:p>
      <w:pPr>
        <w:spacing w:line="360" w:lineRule="auto"/>
        <w:outlineLvl w:val="1"/>
        <w:rPr>
          <w:rFonts w:eastAsia="黑体"/>
          <w:sz w:val="24"/>
        </w:rPr>
      </w:pPr>
      <w:r>
        <w:rPr>
          <w:rFonts w:eastAsia="黑体"/>
          <w:sz w:val="24"/>
        </w:rPr>
        <w:t>1.5 职业环境条件</w:t>
      </w:r>
    </w:p>
    <w:p>
      <w:pPr>
        <w:spacing w:line="360" w:lineRule="auto"/>
        <w:ind w:firstLine="480" w:firstLineChars="200"/>
        <w:jc w:val="left"/>
        <w:rPr>
          <w:sz w:val="24"/>
        </w:rPr>
      </w:pPr>
      <w:r>
        <w:rPr>
          <w:sz w:val="24"/>
        </w:rPr>
        <w:t>室外，噪声，常温，危险。</w:t>
      </w:r>
    </w:p>
    <w:p>
      <w:pPr>
        <w:spacing w:line="360" w:lineRule="auto"/>
        <w:outlineLvl w:val="1"/>
        <w:rPr>
          <w:rFonts w:eastAsia="黑体"/>
          <w:sz w:val="24"/>
        </w:rPr>
      </w:pPr>
      <w:r>
        <w:rPr>
          <w:rFonts w:eastAsia="黑体"/>
          <w:sz w:val="24"/>
        </w:rPr>
        <w:t>1.6 职业能力特征</w:t>
      </w:r>
    </w:p>
    <w:p>
      <w:pPr>
        <w:spacing w:line="360" w:lineRule="auto"/>
        <w:ind w:firstLine="480" w:firstLineChars="200"/>
        <w:jc w:val="left"/>
        <w:rPr>
          <w:sz w:val="24"/>
        </w:rPr>
      </w:pPr>
      <w:r>
        <w:rPr>
          <w:sz w:val="24"/>
        </w:rPr>
        <w:t>具有良好的观察、分析、判断、表达能力；空间感、形体感知、视觉、听觉正常；手指、手臂灵活，动作协调。</w:t>
      </w:r>
    </w:p>
    <w:p>
      <w:pPr>
        <w:spacing w:line="360" w:lineRule="auto"/>
        <w:outlineLvl w:val="1"/>
        <w:rPr>
          <w:rFonts w:eastAsia="黑体"/>
          <w:sz w:val="24"/>
        </w:rPr>
      </w:pPr>
      <w:r>
        <w:rPr>
          <w:rFonts w:eastAsia="黑体"/>
          <w:sz w:val="24"/>
        </w:rPr>
        <w:t>1.7 普通受教育程度</w:t>
      </w:r>
    </w:p>
    <w:p>
      <w:pPr>
        <w:spacing w:line="360" w:lineRule="auto"/>
        <w:ind w:firstLine="480" w:firstLineChars="200"/>
        <w:jc w:val="left"/>
        <w:rPr>
          <w:sz w:val="24"/>
        </w:rPr>
      </w:pPr>
      <w:r>
        <w:rPr>
          <w:sz w:val="24"/>
        </w:rPr>
        <w:t>初中毕业（或相当文化程度）。</w:t>
      </w:r>
    </w:p>
    <w:p>
      <w:pPr>
        <w:spacing w:line="360" w:lineRule="auto"/>
        <w:outlineLvl w:val="1"/>
        <w:rPr>
          <w:rFonts w:eastAsia="黑体"/>
          <w:sz w:val="24"/>
        </w:rPr>
      </w:pPr>
      <w:r>
        <w:rPr>
          <w:rFonts w:eastAsia="黑体"/>
          <w:sz w:val="24"/>
        </w:rPr>
        <w:t>1.8 培训参考学时</w:t>
      </w:r>
    </w:p>
    <w:p>
      <w:pPr>
        <w:spacing w:line="360" w:lineRule="auto"/>
        <w:ind w:firstLine="480" w:firstLineChars="200"/>
        <w:jc w:val="left"/>
        <w:rPr>
          <w:sz w:val="24"/>
        </w:rPr>
      </w:pPr>
      <w:r>
        <w:rPr>
          <w:sz w:val="24"/>
        </w:rPr>
        <w:t>五级/初级工120标准学时，四级/中级工100标准学时，三级/高级工100标准学时，二级/技师80标准学时，一级/高级技师80标准学时。</w:t>
      </w:r>
    </w:p>
    <w:p>
      <w:pPr>
        <w:spacing w:line="360" w:lineRule="auto"/>
        <w:outlineLvl w:val="1"/>
        <w:rPr>
          <w:rFonts w:eastAsia="黑体"/>
          <w:sz w:val="24"/>
        </w:rPr>
      </w:pPr>
      <w:r>
        <w:rPr>
          <w:rFonts w:eastAsia="黑体"/>
          <w:sz w:val="24"/>
        </w:rPr>
        <w:t>1.9 职业技能鉴定要求</w:t>
      </w:r>
    </w:p>
    <w:p>
      <w:pPr>
        <w:spacing w:line="360" w:lineRule="auto"/>
        <w:outlineLvl w:val="1"/>
        <w:rPr>
          <w:rFonts w:eastAsia="黑体"/>
          <w:sz w:val="24"/>
        </w:rPr>
      </w:pPr>
      <w:r>
        <w:rPr>
          <w:rFonts w:eastAsia="黑体"/>
          <w:sz w:val="24"/>
        </w:rPr>
        <w:t>1.9.1 申报条件</w:t>
      </w:r>
    </w:p>
    <w:p>
      <w:pPr>
        <w:spacing w:line="360" w:lineRule="auto"/>
        <w:ind w:firstLine="480" w:firstLineChars="200"/>
        <w:jc w:val="left"/>
        <w:rPr>
          <w:sz w:val="24"/>
        </w:rPr>
      </w:pPr>
      <w:r>
        <w:rPr>
          <w:sz w:val="24"/>
        </w:rPr>
        <w:t>取得C1及以上驾驶证，并具备以下条件之一者，可申报五级/初级工：</w:t>
      </w:r>
    </w:p>
    <w:p>
      <w:pPr>
        <w:spacing w:line="360" w:lineRule="auto"/>
        <w:ind w:firstLine="480" w:firstLineChars="200"/>
        <w:jc w:val="left"/>
        <w:rPr>
          <w:sz w:val="24"/>
        </w:rPr>
      </w:pPr>
      <w:r>
        <w:rPr>
          <w:sz w:val="24"/>
        </w:rPr>
        <w:t>（1）累计从事本职业或相关职业</w:t>
      </w:r>
      <w:r>
        <w:rPr>
          <w:rStyle w:val="12"/>
          <w:sz w:val="24"/>
        </w:rPr>
        <w:footnoteReference w:id="0"/>
      </w:r>
      <w:r>
        <w:rPr>
          <w:sz w:val="24"/>
          <w:vertAlign w:val="superscript"/>
        </w:rPr>
        <w:t>①</w:t>
      </w:r>
      <w:r>
        <w:rPr>
          <w:sz w:val="24"/>
        </w:rPr>
        <w:t>工作1年（含）以上。</w:t>
      </w:r>
    </w:p>
    <w:p>
      <w:pPr>
        <w:spacing w:line="360" w:lineRule="auto"/>
        <w:ind w:firstLine="480" w:firstLineChars="200"/>
        <w:jc w:val="left"/>
        <w:rPr>
          <w:sz w:val="24"/>
        </w:rPr>
      </w:pPr>
      <w:r>
        <w:rPr>
          <w:sz w:val="24"/>
        </w:rPr>
        <w:t>（2）本职业或相关职业学徒期满。</w:t>
      </w:r>
    </w:p>
    <w:p>
      <w:pPr>
        <w:spacing w:line="360" w:lineRule="auto"/>
        <w:ind w:firstLine="480" w:firstLineChars="200"/>
        <w:jc w:val="left"/>
        <w:rPr>
          <w:sz w:val="24"/>
        </w:rPr>
      </w:pPr>
      <w:r>
        <w:rPr>
          <w:sz w:val="24"/>
        </w:rPr>
        <w:t>取得B2及以上驾驶证，并具备以下条件之一者，可申报四级/中级工：</w:t>
      </w:r>
    </w:p>
    <w:p>
      <w:pPr>
        <w:spacing w:line="360" w:lineRule="auto"/>
        <w:ind w:firstLine="480" w:firstLineChars="200"/>
        <w:jc w:val="left"/>
        <w:rPr>
          <w:sz w:val="24"/>
        </w:rPr>
      </w:pPr>
      <w:r>
        <w:rPr>
          <w:sz w:val="24"/>
        </w:rPr>
        <w:t>（1）取得本职业或相关职业五级/初级工职业资格证书</w:t>
      </w:r>
      <w:r>
        <w:rPr>
          <w:bCs/>
          <w:sz w:val="24"/>
        </w:rPr>
        <w:t>（技能等级证书）</w:t>
      </w:r>
      <w:r>
        <w:rPr>
          <w:sz w:val="24"/>
        </w:rPr>
        <w:t>后，累计从事本职业或相关职业工作4年（含）以上。</w:t>
      </w:r>
    </w:p>
    <w:p>
      <w:pPr>
        <w:spacing w:line="360" w:lineRule="auto"/>
        <w:ind w:firstLine="480" w:firstLineChars="200"/>
        <w:jc w:val="left"/>
        <w:rPr>
          <w:sz w:val="24"/>
        </w:rPr>
      </w:pPr>
      <w:r>
        <w:rPr>
          <w:sz w:val="24"/>
        </w:rPr>
        <w:t>（2）具有A2及以上驾驶证，累计从事本职业工作6年（含）以上。</w:t>
      </w:r>
    </w:p>
    <w:p>
      <w:pPr>
        <w:spacing w:line="360" w:lineRule="auto"/>
        <w:ind w:firstLine="480" w:firstLineChars="200"/>
        <w:jc w:val="left"/>
        <w:rPr>
          <w:sz w:val="24"/>
        </w:rPr>
      </w:pPr>
      <w:r>
        <w:rPr>
          <w:sz w:val="24"/>
        </w:rPr>
        <w:t>（3）取得技工学校本专业或相关专业</w:t>
      </w:r>
      <w:r>
        <w:rPr>
          <w:rStyle w:val="12"/>
          <w:sz w:val="24"/>
        </w:rPr>
        <w:footnoteReference w:id="1"/>
      </w:r>
      <w:r>
        <w:rPr>
          <w:sz w:val="24"/>
        </w:rPr>
        <w:t>毕业证书</w:t>
      </w:r>
      <w:r>
        <w:rPr>
          <w:sz w:val="24"/>
          <w:vertAlign w:val="superscript"/>
        </w:rPr>
        <w:t>②</w:t>
      </w:r>
      <w:r>
        <w:rPr>
          <w:sz w:val="24"/>
        </w:rPr>
        <w:t>（含尚未取得毕业证书的在校应届毕业生）；或取得经评估论证、以中级技能为培养目标的中等及以上职业学校本专业或相关专业毕业证书（含尚未取得毕业证书的在校应届毕业生）。</w:t>
      </w:r>
    </w:p>
    <w:p>
      <w:pPr>
        <w:spacing w:line="360" w:lineRule="auto"/>
        <w:ind w:firstLine="480" w:firstLineChars="200"/>
        <w:jc w:val="left"/>
        <w:rPr>
          <w:sz w:val="24"/>
        </w:rPr>
      </w:pPr>
      <w:r>
        <w:rPr>
          <w:sz w:val="24"/>
        </w:rPr>
        <w:t>取得A2及以上驾驶证，并具备以下条件之一者，可申报三级/高级工：</w:t>
      </w:r>
    </w:p>
    <w:p>
      <w:pPr>
        <w:spacing w:line="360" w:lineRule="auto"/>
        <w:ind w:firstLine="480" w:firstLineChars="200"/>
        <w:jc w:val="left"/>
        <w:rPr>
          <w:sz w:val="24"/>
        </w:rPr>
      </w:pPr>
      <w:r>
        <w:rPr>
          <w:sz w:val="24"/>
        </w:rPr>
        <w:t>（1）取得本职业相关职业四级/中级工职业资格证书（技能等级证书）后，累计从事本职业或相关职业工作5年（含）以上。</w:t>
      </w:r>
    </w:p>
    <w:p>
      <w:pPr>
        <w:spacing w:line="360" w:lineRule="auto"/>
        <w:ind w:firstLine="480" w:firstLineChars="200"/>
        <w:jc w:val="left"/>
        <w:rPr>
          <w:sz w:val="24"/>
        </w:rPr>
      </w:pPr>
      <w:r>
        <w:rPr>
          <w:sz w:val="24"/>
        </w:rPr>
        <w:t>（2）累计从事本职业工作11年（含）以上。</w:t>
      </w:r>
    </w:p>
    <w:p>
      <w:pPr>
        <w:spacing w:line="360" w:lineRule="auto"/>
        <w:ind w:firstLine="480" w:firstLineChars="200"/>
        <w:jc w:val="left"/>
        <w:rPr>
          <w:sz w:val="24"/>
        </w:rPr>
      </w:pPr>
      <w:r>
        <w:rPr>
          <w:sz w:val="24"/>
        </w:rPr>
        <w:t>（3）取得本职业或相关职业四级/中级工职业资格证书</w:t>
      </w:r>
      <w:r>
        <w:rPr>
          <w:bCs/>
          <w:sz w:val="24"/>
        </w:rPr>
        <w:t>（技能等级证书）</w:t>
      </w:r>
      <w:r>
        <w:rPr>
          <w:sz w:val="24"/>
        </w:rPr>
        <w:t>，并具有高级技工学校、技师学院毕业证书（含尚未取得毕业证书的在校应届毕业生）；或取得本职业或相关职业四级/中级工职业资格证书（技能等级证书），并具有经评估论证、以高级技能为培养目标的高等职业学校本专业或相关专业毕业证书（含尚未取得毕业证书的在校应届毕业生）。</w:t>
      </w:r>
    </w:p>
    <w:p>
      <w:pPr>
        <w:spacing w:line="360" w:lineRule="auto"/>
        <w:ind w:firstLine="480" w:firstLineChars="200"/>
        <w:jc w:val="left"/>
        <w:rPr>
          <w:sz w:val="24"/>
        </w:rPr>
      </w:pPr>
      <w:r>
        <w:rPr>
          <w:sz w:val="24"/>
        </w:rPr>
        <w:t>（4）具有大专及以上本专业或相关专业毕业证书，并取得本职业或相关职业四级/中级工职业资格证书（技能等级证书）后，累计从事本职业或相关职业工作2年（含）以上。</w:t>
      </w:r>
    </w:p>
    <w:p>
      <w:pPr>
        <w:spacing w:line="360" w:lineRule="auto"/>
        <w:ind w:firstLine="480" w:firstLineChars="200"/>
        <w:jc w:val="left"/>
        <w:rPr>
          <w:sz w:val="24"/>
        </w:rPr>
      </w:pPr>
      <w:r>
        <w:rPr>
          <w:sz w:val="24"/>
        </w:rPr>
        <w:t>取得A2及以上驾驶证，并具备以下条件之一者，可申报二级/技师：</w:t>
      </w:r>
    </w:p>
    <w:p>
      <w:pPr>
        <w:spacing w:line="360" w:lineRule="auto"/>
        <w:ind w:firstLine="480" w:firstLineChars="200"/>
        <w:jc w:val="left"/>
        <w:rPr>
          <w:sz w:val="24"/>
        </w:rPr>
      </w:pPr>
      <w:r>
        <w:rPr>
          <w:sz w:val="24"/>
        </w:rPr>
        <w:t>（1）取得本职业或相关职业三级/高级工职业资格证书（技能等级证书）后，累计从事本职业或相关职业工作4年（含）以上。</w:t>
      </w:r>
    </w:p>
    <w:p>
      <w:pPr>
        <w:spacing w:line="360" w:lineRule="auto"/>
        <w:ind w:firstLine="480" w:firstLineChars="200"/>
        <w:jc w:val="left"/>
        <w:rPr>
          <w:sz w:val="24"/>
        </w:rPr>
      </w:pPr>
      <w:r>
        <w:rPr>
          <w:sz w:val="24"/>
        </w:rPr>
        <w:t>（2）取得本职业或相关职业三级/高级工职业资格证书（技能等级证书）的高级技工学校、技师学院毕业生，累计从事本职业或相关职业工作3年（含）以</w:t>
      </w:r>
    </w:p>
    <w:p>
      <w:pPr>
        <w:spacing w:line="360" w:lineRule="auto"/>
        <w:jc w:val="left"/>
        <w:rPr>
          <w:sz w:val="24"/>
        </w:rPr>
      </w:pPr>
      <w:r>
        <w:rPr>
          <w:sz w:val="24"/>
        </w:rPr>
        <w:t>上；或取得本职业或相关职业预备技师证书的技师学院毕业生，累计从事本职业或相关职业工作2年（含）以上。</w:t>
      </w:r>
    </w:p>
    <w:p>
      <w:pPr>
        <w:spacing w:line="360" w:lineRule="auto"/>
        <w:ind w:firstLine="480" w:firstLineChars="200"/>
        <w:jc w:val="left"/>
        <w:rPr>
          <w:sz w:val="24"/>
        </w:rPr>
      </w:pPr>
      <w:r>
        <w:rPr>
          <w:sz w:val="24"/>
        </w:rPr>
        <w:t>（3）大学本科及以上毕业证书，连续从事本职业工作15年（含）以上。</w:t>
      </w:r>
    </w:p>
    <w:p>
      <w:pPr>
        <w:spacing w:line="360" w:lineRule="auto"/>
        <w:ind w:firstLine="480" w:firstLineChars="200"/>
        <w:jc w:val="left"/>
        <w:rPr>
          <w:sz w:val="24"/>
        </w:rPr>
      </w:pPr>
      <w:r>
        <w:rPr>
          <w:sz w:val="24"/>
        </w:rPr>
        <w:t>取得A2及以上驾驶证，并具备以下条件者，可申报一级/高级技师：</w:t>
      </w:r>
    </w:p>
    <w:p>
      <w:pPr>
        <w:spacing w:line="360" w:lineRule="auto"/>
        <w:ind w:firstLine="480" w:firstLineChars="200"/>
        <w:jc w:val="left"/>
        <w:rPr>
          <w:sz w:val="24"/>
        </w:rPr>
      </w:pPr>
      <w:r>
        <w:rPr>
          <w:sz w:val="24"/>
        </w:rPr>
        <w:t>取得本职业二级/技师职业资格证书（技能等级证书）后，累计从事本职业或相关职业工作4年（含）以上。</w:t>
      </w:r>
    </w:p>
    <w:p>
      <w:pPr>
        <w:spacing w:line="360" w:lineRule="auto"/>
        <w:outlineLvl w:val="2"/>
        <w:rPr>
          <w:rFonts w:eastAsia="黑体"/>
          <w:sz w:val="24"/>
        </w:rPr>
      </w:pPr>
      <w:r>
        <w:rPr>
          <w:rFonts w:eastAsia="黑体"/>
          <w:sz w:val="24"/>
        </w:rPr>
        <w:t>1.9.2 鉴定方式</w:t>
      </w:r>
    </w:p>
    <w:p>
      <w:pPr>
        <w:spacing w:line="360" w:lineRule="auto"/>
        <w:ind w:firstLine="480" w:firstLineChars="200"/>
        <w:jc w:val="left"/>
        <w:rPr>
          <w:sz w:val="24"/>
        </w:rPr>
      </w:pPr>
      <w:r>
        <w:rPr>
          <w:sz w:val="24"/>
        </w:rPr>
        <w:t>分为理论知识考试、技能操作考核以及综合评审。</w:t>
      </w:r>
    </w:p>
    <w:p>
      <w:pPr>
        <w:spacing w:line="360" w:lineRule="auto"/>
        <w:ind w:firstLine="480" w:firstLineChars="200"/>
        <w:jc w:val="left"/>
        <w:rPr>
          <w:sz w:val="24"/>
        </w:rPr>
      </w:pPr>
      <w:r>
        <w:rPr>
          <w:sz w:val="24"/>
        </w:rPr>
        <w:t>理论知识考试以笔试、机考等方式为主，主要考核从业人员从事本职业应掌握的基本要求和相关知识要求；技能操作考核主要采用现场操作、模拟操作等方式进行，主要考核从业人员从事本职业应具备的技能水平；综合评审针对技师和高级技师，通常采取审阅申报材料、答辩等方式进行全面评议和审查。</w:t>
      </w:r>
    </w:p>
    <w:p>
      <w:pPr>
        <w:spacing w:line="360" w:lineRule="auto"/>
        <w:ind w:firstLine="480" w:firstLineChars="200"/>
        <w:jc w:val="left"/>
        <w:rPr>
          <w:sz w:val="24"/>
        </w:rPr>
      </w:pPr>
      <w:r>
        <w:rPr>
          <w:sz w:val="24"/>
        </w:rPr>
        <w:t>理论知识考试、技能操作考核和综合评审均实行百分制，成绩皆达60分（含）以上者为合格。</w:t>
      </w:r>
    </w:p>
    <w:p>
      <w:pPr>
        <w:spacing w:line="360" w:lineRule="auto"/>
        <w:outlineLvl w:val="2"/>
        <w:rPr>
          <w:rFonts w:eastAsia="黑体"/>
          <w:sz w:val="24"/>
        </w:rPr>
      </w:pPr>
      <w:r>
        <w:rPr>
          <w:rFonts w:eastAsia="黑体"/>
          <w:sz w:val="24"/>
        </w:rPr>
        <w:t>1.9.3 监考人员、考评人员与考生配比</w:t>
      </w:r>
    </w:p>
    <w:p>
      <w:pPr>
        <w:spacing w:line="360" w:lineRule="auto"/>
        <w:ind w:firstLine="480" w:firstLineChars="200"/>
        <w:jc w:val="left"/>
        <w:rPr>
          <w:sz w:val="24"/>
        </w:rPr>
      </w:pPr>
      <w:r>
        <w:rPr>
          <w:sz w:val="24"/>
        </w:rPr>
        <w:t>理论知识考试中的监考人员与考生配比不低于1∶15，且每个考场不少于2名监考人员；技能操作考核中的考评人员与考生配比为1∶5，且考评人员为3人（含）以上单数；综合评审委员为3人（含）以上单数。</w:t>
      </w:r>
    </w:p>
    <w:p>
      <w:pPr>
        <w:spacing w:line="360" w:lineRule="auto"/>
        <w:outlineLvl w:val="2"/>
        <w:rPr>
          <w:rFonts w:eastAsia="黑体"/>
          <w:sz w:val="24"/>
        </w:rPr>
      </w:pPr>
      <w:r>
        <w:rPr>
          <w:rFonts w:eastAsia="黑体"/>
          <w:sz w:val="24"/>
        </w:rPr>
        <w:t>1.9.4 鉴定时间</w:t>
      </w:r>
    </w:p>
    <w:p>
      <w:pPr>
        <w:spacing w:line="360" w:lineRule="auto"/>
        <w:ind w:firstLine="480" w:firstLineChars="200"/>
        <w:jc w:val="left"/>
        <w:rPr>
          <w:sz w:val="24"/>
        </w:rPr>
      </w:pPr>
      <w:r>
        <w:rPr>
          <w:sz w:val="24"/>
        </w:rPr>
        <w:t>理论知识考试时间不少于90min。技能考核时间：五级/初级工不少于45min，四级/中级工不少于60min；三级/高级工不少于75min；二级/技师不少于90min；一级/高级技师不少于90min。综合评审时间不少于30min。</w:t>
      </w:r>
    </w:p>
    <w:p>
      <w:pPr>
        <w:spacing w:line="360" w:lineRule="auto"/>
        <w:outlineLvl w:val="2"/>
        <w:rPr>
          <w:rFonts w:eastAsia="黑体"/>
          <w:sz w:val="24"/>
        </w:rPr>
      </w:pPr>
      <w:r>
        <w:rPr>
          <w:rFonts w:eastAsia="黑体"/>
          <w:sz w:val="24"/>
        </w:rPr>
        <w:t>1.9.5 鉴定场所设备</w:t>
      </w:r>
    </w:p>
    <w:p>
      <w:pPr>
        <w:spacing w:line="360" w:lineRule="auto"/>
        <w:ind w:firstLine="480" w:firstLineChars="200"/>
        <w:jc w:val="left"/>
        <w:rPr>
          <w:sz w:val="24"/>
        </w:rPr>
      </w:pPr>
      <w:r>
        <w:rPr>
          <w:sz w:val="24"/>
        </w:rPr>
        <w:t>理论知识考试在标准教室或机房进行；技能操作考核在通风条件良好、光线充足、安全措施完善的室外场所进行，并配备必要的场地、救援设施、救援机械设备及相关工具。</w:t>
      </w:r>
    </w:p>
    <w:p>
      <w:pPr>
        <w:spacing w:line="240" w:lineRule="auto"/>
        <w:outlineLvl w:val="9"/>
        <w:rPr>
          <w:rFonts w:eastAsia="黑体"/>
          <w:sz w:val="24"/>
        </w:rPr>
      </w:pPr>
      <w:r>
        <w:rPr>
          <w:rFonts w:eastAsia="黑体"/>
          <w:sz w:val="24"/>
        </w:rPr>
        <w:br w:type="page"/>
      </w:r>
    </w:p>
    <w:p>
      <w:pPr>
        <w:spacing w:line="360" w:lineRule="auto"/>
        <w:outlineLvl w:val="0"/>
        <w:rPr>
          <w:rFonts w:eastAsia="黑体"/>
          <w:sz w:val="24"/>
        </w:rPr>
      </w:pPr>
      <w:r>
        <w:rPr>
          <w:rFonts w:eastAsia="黑体"/>
          <w:sz w:val="24"/>
        </w:rPr>
        <w:t>2.</w:t>
      </w:r>
      <w:r>
        <w:rPr>
          <w:rFonts w:hint="eastAsia" w:eastAsia="黑体"/>
          <w:sz w:val="24"/>
        </w:rPr>
        <w:t xml:space="preserve"> </w:t>
      </w:r>
      <w:r>
        <w:rPr>
          <w:rFonts w:eastAsia="黑体"/>
          <w:sz w:val="24"/>
        </w:rPr>
        <w:t>基本要求</w:t>
      </w:r>
    </w:p>
    <w:p>
      <w:pPr>
        <w:spacing w:line="360" w:lineRule="auto"/>
        <w:outlineLvl w:val="1"/>
        <w:rPr>
          <w:rFonts w:eastAsia="黑体"/>
          <w:sz w:val="24"/>
        </w:rPr>
      </w:pPr>
      <w:r>
        <w:rPr>
          <w:rFonts w:eastAsia="黑体"/>
          <w:sz w:val="24"/>
        </w:rPr>
        <w:t>2.1 职业道德</w:t>
      </w:r>
    </w:p>
    <w:p>
      <w:pPr>
        <w:spacing w:line="360" w:lineRule="auto"/>
        <w:outlineLvl w:val="2"/>
        <w:rPr>
          <w:rFonts w:eastAsia="黑体"/>
          <w:sz w:val="24"/>
        </w:rPr>
      </w:pPr>
      <w:r>
        <w:rPr>
          <w:rFonts w:eastAsia="黑体"/>
          <w:sz w:val="24"/>
        </w:rPr>
        <w:t>2.1.1 职业道德基本知识</w:t>
      </w:r>
    </w:p>
    <w:p>
      <w:pPr>
        <w:spacing w:line="360" w:lineRule="auto"/>
        <w:outlineLvl w:val="2"/>
        <w:rPr>
          <w:rFonts w:eastAsia="黑体"/>
          <w:sz w:val="24"/>
        </w:rPr>
      </w:pPr>
      <w:r>
        <w:rPr>
          <w:rFonts w:eastAsia="黑体"/>
          <w:sz w:val="24"/>
        </w:rPr>
        <w:t>2.1.2 职业守则</w:t>
      </w:r>
    </w:p>
    <w:p>
      <w:pPr>
        <w:spacing w:line="360" w:lineRule="auto"/>
        <w:ind w:firstLine="480" w:firstLineChars="200"/>
        <w:jc w:val="left"/>
        <w:rPr>
          <w:sz w:val="24"/>
        </w:rPr>
      </w:pPr>
      <w:r>
        <w:rPr>
          <w:sz w:val="24"/>
        </w:rPr>
        <w:t>（1）遵纪守法，诚实守信。</w:t>
      </w:r>
    </w:p>
    <w:p>
      <w:pPr>
        <w:spacing w:line="360" w:lineRule="auto"/>
        <w:ind w:firstLine="480" w:firstLineChars="200"/>
        <w:jc w:val="left"/>
        <w:rPr>
          <w:sz w:val="24"/>
        </w:rPr>
      </w:pPr>
      <w:r>
        <w:rPr>
          <w:sz w:val="24"/>
        </w:rPr>
        <w:t>（2）爱岗敬业，乐于奉献。</w:t>
      </w:r>
    </w:p>
    <w:p>
      <w:pPr>
        <w:spacing w:line="360" w:lineRule="auto"/>
        <w:ind w:firstLine="480" w:firstLineChars="200"/>
        <w:jc w:val="left"/>
        <w:rPr>
          <w:sz w:val="24"/>
        </w:rPr>
      </w:pPr>
      <w:r>
        <w:rPr>
          <w:sz w:val="24"/>
        </w:rPr>
        <w:t>（3）刻苦学习，钻研业务。</w:t>
      </w:r>
    </w:p>
    <w:p>
      <w:pPr>
        <w:spacing w:line="360" w:lineRule="auto"/>
        <w:ind w:firstLine="480" w:firstLineChars="200"/>
        <w:jc w:val="left"/>
        <w:rPr>
          <w:sz w:val="24"/>
        </w:rPr>
      </w:pPr>
      <w:r>
        <w:rPr>
          <w:sz w:val="24"/>
        </w:rPr>
        <w:t>（4）谦虚谨慎，团结协作。</w:t>
      </w:r>
    </w:p>
    <w:p>
      <w:pPr>
        <w:spacing w:line="360" w:lineRule="auto"/>
        <w:ind w:firstLine="480" w:firstLineChars="200"/>
        <w:jc w:val="left"/>
        <w:rPr>
          <w:sz w:val="24"/>
        </w:rPr>
      </w:pPr>
      <w:r>
        <w:rPr>
          <w:sz w:val="24"/>
        </w:rPr>
        <w:t>（5）工作规范，优质高效。</w:t>
      </w:r>
    </w:p>
    <w:p>
      <w:pPr>
        <w:spacing w:line="360" w:lineRule="auto"/>
        <w:ind w:firstLine="480" w:firstLineChars="200"/>
        <w:jc w:val="left"/>
        <w:rPr>
          <w:sz w:val="24"/>
        </w:rPr>
      </w:pPr>
      <w:r>
        <w:rPr>
          <w:sz w:val="24"/>
        </w:rPr>
        <w:t>（6）安全环保，文明作业。</w:t>
      </w:r>
    </w:p>
    <w:p>
      <w:pPr>
        <w:spacing w:line="360" w:lineRule="auto"/>
        <w:outlineLvl w:val="1"/>
        <w:rPr>
          <w:rFonts w:eastAsia="黑体"/>
          <w:sz w:val="24"/>
        </w:rPr>
      </w:pPr>
      <w:r>
        <w:rPr>
          <w:rFonts w:eastAsia="黑体"/>
          <w:sz w:val="24"/>
        </w:rPr>
        <w:t>2.2 基础知识</w:t>
      </w:r>
    </w:p>
    <w:p>
      <w:pPr>
        <w:spacing w:line="360" w:lineRule="auto"/>
        <w:outlineLvl w:val="1"/>
        <w:rPr>
          <w:rFonts w:eastAsia="黑体"/>
          <w:sz w:val="24"/>
        </w:rPr>
      </w:pPr>
      <w:r>
        <w:rPr>
          <w:rFonts w:eastAsia="黑体"/>
          <w:sz w:val="24"/>
        </w:rPr>
        <w:t>2.2.1 职业基础知识</w:t>
      </w:r>
    </w:p>
    <w:p>
      <w:pPr>
        <w:spacing w:line="360" w:lineRule="auto"/>
        <w:ind w:firstLine="480" w:firstLineChars="200"/>
        <w:jc w:val="left"/>
        <w:rPr>
          <w:sz w:val="24"/>
        </w:rPr>
      </w:pPr>
      <w:r>
        <w:rPr>
          <w:sz w:val="24"/>
        </w:rPr>
        <w:t>（1）救援机械操作员职业的性质、任务及工作程序。</w:t>
      </w:r>
    </w:p>
    <w:p>
      <w:pPr>
        <w:spacing w:line="360" w:lineRule="auto"/>
        <w:ind w:firstLine="480" w:firstLineChars="200"/>
        <w:jc w:val="left"/>
        <w:rPr>
          <w:sz w:val="24"/>
        </w:rPr>
      </w:pPr>
      <w:r>
        <w:rPr>
          <w:sz w:val="24"/>
        </w:rPr>
        <w:t>（2）救援机械操作员应具备的基本素质和行为规范。</w:t>
      </w:r>
    </w:p>
    <w:p>
      <w:pPr>
        <w:spacing w:line="360" w:lineRule="auto"/>
        <w:ind w:firstLine="480" w:firstLineChars="200"/>
        <w:jc w:val="left"/>
        <w:rPr>
          <w:sz w:val="24"/>
        </w:rPr>
      </w:pPr>
      <w:r>
        <w:rPr>
          <w:sz w:val="24"/>
        </w:rPr>
        <w:t>（3）救援机械操作员的工作内容和方法。</w:t>
      </w:r>
    </w:p>
    <w:p>
      <w:pPr>
        <w:spacing w:line="360" w:lineRule="auto"/>
        <w:ind w:firstLine="480" w:firstLineChars="200"/>
        <w:jc w:val="left"/>
        <w:rPr>
          <w:sz w:val="24"/>
        </w:rPr>
      </w:pPr>
      <w:r>
        <w:rPr>
          <w:sz w:val="24"/>
        </w:rPr>
        <w:t>（4）救援机械操作员职业心理健康基础知识。</w:t>
      </w:r>
    </w:p>
    <w:p>
      <w:pPr>
        <w:spacing w:line="360" w:lineRule="auto"/>
        <w:outlineLvl w:val="1"/>
        <w:rPr>
          <w:rFonts w:eastAsia="黑体"/>
          <w:sz w:val="24"/>
        </w:rPr>
      </w:pPr>
      <w:r>
        <w:rPr>
          <w:rFonts w:eastAsia="黑体"/>
          <w:sz w:val="24"/>
        </w:rPr>
        <w:t>2.2.2清障救援设备的基础知识</w:t>
      </w:r>
    </w:p>
    <w:p>
      <w:pPr>
        <w:spacing w:line="360" w:lineRule="auto"/>
        <w:ind w:firstLine="480" w:firstLineChars="200"/>
        <w:jc w:val="left"/>
        <w:rPr>
          <w:sz w:val="24"/>
        </w:rPr>
      </w:pPr>
      <w:r>
        <w:rPr>
          <w:sz w:val="24"/>
        </w:rPr>
        <w:t>（1）清障车辆分类及功能。</w:t>
      </w:r>
    </w:p>
    <w:p>
      <w:pPr>
        <w:spacing w:line="360" w:lineRule="auto"/>
        <w:ind w:firstLine="480" w:firstLineChars="200"/>
        <w:jc w:val="left"/>
        <w:rPr>
          <w:sz w:val="24"/>
        </w:rPr>
      </w:pPr>
      <w:r>
        <w:rPr>
          <w:sz w:val="24"/>
        </w:rPr>
        <w:t>（2）清障车辆的总体构造及技术参数。</w:t>
      </w:r>
    </w:p>
    <w:p>
      <w:pPr>
        <w:spacing w:line="360" w:lineRule="auto"/>
        <w:ind w:firstLine="480" w:firstLineChars="200"/>
        <w:jc w:val="left"/>
        <w:rPr>
          <w:sz w:val="24"/>
        </w:rPr>
      </w:pPr>
      <w:r>
        <w:rPr>
          <w:sz w:val="24"/>
        </w:rPr>
        <w:t>（3）清障作业的基本原理。</w:t>
      </w:r>
    </w:p>
    <w:p>
      <w:pPr>
        <w:spacing w:line="360" w:lineRule="auto"/>
        <w:ind w:firstLine="480" w:firstLineChars="200"/>
        <w:jc w:val="left"/>
        <w:rPr>
          <w:sz w:val="24"/>
        </w:rPr>
      </w:pPr>
      <w:r>
        <w:rPr>
          <w:sz w:val="24"/>
        </w:rPr>
        <w:t>（4）专用作业装置的基础知识。</w:t>
      </w:r>
    </w:p>
    <w:p>
      <w:pPr>
        <w:spacing w:line="360" w:lineRule="auto"/>
        <w:ind w:firstLine="480" w:firstLineChars="200"/>
        <w:jc w:val="left"/>
        <w:rPr>
          <w:sz w:val="24"/>
        </w:rPr>
      </w:pPr>
      <w:r>
        <w:rPr>
          <w:sz w:val="24"/>
        </w:rPr>
        <w:t>（5）清障救援辅助设备的基础知识。</w:t>
      </w:r>
    </w:p>
    <w:p>
      <w:pPr>
        <w:spacing w:line="360" w:lineRule="auto"/>
        <w:outlineLvl w:val="1"/>
        <w:rPr>
          <w:rFonts w:eastAsia="黑体"/>
          <w:sz w:val="24"/>
        </w:rPr>
      </w:pPr>
      <w:r>
        <w:rPr>
          <w:rFonts w:eastAsia="黑体"/>
          <w:sz w:val="24"/>
        </w:rPr>
        <w:t>2.2.3 道路与交通事故的基础知识</w:t>
      </w:r>
    </w:p>
    <w:p>
      <w:pPr>
        <w:spacing w:line="360" w:lineRule="auto"/>
        <w:ind w:firstLine="480" w:firstLineChars="200"/>
        <w:jc w:val="left"/>
        <w:rPr>
          <w:sz w:val="24"/>
        </w:rPr>
      </w:pPr>
      <w:r>
        <w:rPr>
          <w:sz w:val="24"/>
        </w:rPr>
        <w:t>（1）道路的分类与特征</w:t>
      </w:r>
    </w:p>
    <w:p>
      <w:pPr>
        <w:spacing w:line="360" w:lineRule="auto"/>
        <w:ind w:firstLine="480" w:firstLineChars="200"/>
        <w:jc w:val="left"/>
        <w:rPr>
          <w:sz w:val="24"/>
        </w:rPr>
      </w:pPr>
      <w:r>
        <w:rPr>
          <w:sz w:val="24"/>
        </w:rPr>
        <w:t>（2）道路交通设施的基础知识。</w:t>
      </w:r>
    </w:p>
    <w:p>
      <w:pPr>
        <w:spacing w:line="360" w:lineRule="auto"/>
        <w:ind w:firstLine="480" w:firstLineChars="200"/>
        <w:jc w:val="left"/>
        <w:rPr>
          <w:sz w:val="24"/>
        </w:rPr>
      </w:pPr>
      <w:r>
        <w:rPr>
          <w:sz w:val="24"/>
        </w:rPr>
        <w:t>（3）道路交通标志的基础知识。</w:t>
      </w:r>
    </w:p>
    <w:p>
      <w:pPr>
        <w:spacing w:line="360" w:lineRule="auto"/>
        <w:ind w:firstLine="480" w:firstLineChars="200"/>
        <w:jc w:val="left"/>
        <w:rPr>
          <w:sz w:val="24"/>
        </w:rPr>
      </w:pPr>
      <w:r>
        <w:rPr>
          <w:sz w:val="24"/>
        </w:rPr>
        <w:t>（4）道路交通标线的基础知识。</w:t>
      </w:r>
    </w:p>
    <w:p>
      <w:pPr>
        <w:spacing w:line="360" w:lineRule="auto"/>
        <w:ind w:firstLine="480" w:firstLineChars="200"/>
        <w:jc w:val="left"/>
        <w:rPr>
          <w:sz w:val="24"/>
        </w:rPr>
      </w:pPr>
      <w:r>
        <w:rPr>
          <w:sz w:val="24"/>
        </w:rPr>
        <w:t>（5）道路交通管理的基础知识。</w:t>
      </w:r>
    </w:p>
    <w:p>
      <w:pPr>
        <w:spacing w:line="360" w:lineRule="auto"/>
        <w:ind w:firstLine="480" w:firstLineChars="200"/>
        <w:jc w:val="left"/>
        <w:rPr>
          <w:sz w:val="24"/>
        </w:rPr>
      </w:pPr>
      <w:r>
        <w:rPr>
          <w:sz w:val="24"/>
        </w:rPr>
        <w:t>（6）道路交通事故的基础知识。</w:t>
      </w:r>
    </w:p>
    <w:p>
      <w:pPr>
        <w:spacing w:line="360" w:lineRule="auto"/>
        <w:outlineLvl w:val="1"/>
        <w:rPr>
          <w:rFonts w:eastAsia="黑体"/>
          <w:sz w:val="24"/>
        </w:rPr>
      </w:pPr>
      <w:r>
        <w:rPr>
          <w:rFonts w:eastAsia="黑体"/>
          <w:sz w:val="24"/>
        </w:rPr>
        <w:t>2.2.4 汽车基础知识</w:t>
      </w:r>
    </w:p>
    <w:p>
      <w:pPr>
        <w:spacing w:line="360" w:lineRule="auto"/>
        <w:ind w:firstLine="480" w:firstLineChars="200"/>
        <w:jc w:val="left"/>
        <w:rPr>
          <w:sz w:val="24"/>
        </w:rPr>
      </w:pPr>
      <w:r>
        <w:rPr>
          <w:sz w:val="24"/>
        </w:rPr>
        <w:t>（1）汽车分类与总体构造</w:t>
      </w:r>
    </w:p>
    <w:p>
      <w:pPr>
        <w:spacing w:line="360" w:lineRule="auto"/>
        <w:ind w:firstLine="480" w:firstLineChars="200"/>
        <w:jc w:val="left"/>
        <w:rPr>
          <w:sz w:val="24"/>
        </w:rPr>
      </w:pPr>
      <w:r>
        <w:rPr>
          <w:sz w:val="24"/>
        </w:rPr>
        <w:t>（2）汽车发动机的基础知识。</w:t>
      </w:r>
    </w:p>
    <w:p>
      <w:pPr>
        <w:spacing w:line="360" w:lineRule="auto"/>
        <w:ind w:firstLine="480" w:firstLineChars="200"/>
        <w:jc w:val="left"/>
        <w:rPr>
          <w:sz w:val="24"/>
        </w:rPr>
      </w:pPr>
      <w:r>
        <w:rPr>
          <w:sz w:val="24"/>
        </w:rPr>
        <w:t>（3）汽车底盘的基础知识。</w:t>
      </w:r>
    </w:p>
    <w:p>
      <w:pPr>
        <w:spacing w:line="360" w:lineRule="auto"/>
        <w:ind w:firstLine="480" w:firstLineChars="200"/>
        <w:jc w:val="left"/>
        <w:rPr>
          <w:sz w:val="24"/>
        </w:rPr>
      </w:pPr>
      <w:r>
        <w:rPr>
          <w:sz w:val="24"/>
        </w:rPr>
        <w:t>（4）汽车车身的基础知识。</w:t>
      </w:r>
    </w:p>
    <w:p>
      <w:pPr>
        <w:spacing w:line="360" w:lineRule="auto"/>
        <w:ind w:firstLine="480" w:firstLineChars="200"/>
        <w:jc w:val="left"/>
        <w:rPr>
          <w:sz w:val="24"/>
        </w:rPr>
      </w:pPr>
      <w:r>
        <w:rPr>
          <w:sz w:val="24"/>
        </w:rPr>
        <w:t>（5）汽车电气设备的基础知识。</w:t>
      </w:r>
    </w:p>
    <w:p>
      <w:pPr>
        <w:spacing w:line="360" w:lineRule="auto"/>
        <w:ind w:firstLine="480" w:firstLineChars="200"/>
        <w:jc w:val="left"/>
        <w:rPr>
          <w:sz w:val="24"/>
        </w:rPr>
      </w:pPr>
      <w:r>
        <w:rPr>
          <w:sz w:val="24"/>
        </w:rPr>
        <w:t>（6）新能源汽车的基础知识。</w:t>
      </w:r>
    </w:p>
    <w:p>
      <w:pPr>
        <w:spacing w:line="360" w:lineRule="auto"/>
        <w:outlineLvl w:val="2"/>
        <w:rPr>
          <w:rFonts w:eastAsia="黑体"/>
          <w:sz w:val="24"/>
        </w:rPr>
      </w:pPr>
      <w:r>
        <w:rPr>
          <w:rFonts w:eastAsia="黑体"/>
          <w:sz w:val="24"/>
        </w:rPr>
        <w:t>2.2.5 安全生产和环境保护知识</w:t>
      </w:r>
    </w:p>
    <w:p>
      <w:pPr>
        <w:spacing w:line="360" w:lineRule="auto"/>
        <w:ind w:firstLine="480" w:firstLineChars="200"/>
        <w:jc w:val="left"/>
        <w:rPr>
          <w:sz w:val="24"/>
        </w:rPr>
      </w:pPr>
      <w:r>
        <w:rPr>
          <w:sz w:val="24"/>
        </w:rPr>
        <w:t>（1）安全防火。</w:t>
      </w:r>
    </w:p>
    <w:p>
      <w:pPr>
        <w:spacing w:line="360" w:lineRule="auto"/>
        <w:ind w:firstLine="480" w:firstLineChars="200"/>
        <w:jc w:val="left"/>
        <w:rPr>
          <w:sz w:val="24"/>
        </w:rPr>
      </w:pPr>
      <w:r>
        <w:rPr>
          <w:sz w:val="24"/>
        </w:rPr>
        <w:t>（2）现场急救。</w:t>
      </w:r>
    </w:p>
    <w:p>
      <w:pPr>
        <w:spacing w:line="360" w:lineRule="auto"/>
        <w:ind w:firstLine="480" w:firstLineChars="200"/>
        <w:jc w:val="left"/>
        <w:rPr>
          <w:sz w:val="24"/>
        </w:rPr>
      </w:pPr>
      <w:r>
        <w:rPr>
          <w:sz w:val="24"/>
        </w:rPr>
        <w:t>（3）安全驾驶。</w:t>
      </w:r>
    </w:p>
    <w:p>
      <w:pPr>
        <w:spacing w:line="360" w:lineRule="auto"/>
        <w:ind w:firstLine="480" w:firstLineChars="200"/>
        <w:jc w:val="left"/>
        <w:rPr>
          <w:sz w:val="24"/>
        </w:rPr>
      </w:pPr>
      <w:r>
        <w:rPr>
          <w:sz w:val="24"/>
        </w:rPr>
        <w:t>（4）清障救援的安全防护装备知识。</w:t>
      </w:r>
    </w:p>
    <w:p>
      <w:pPr>
        <w:spacing w:line="360" w:lineRule="auto"/>
        <w:ind w:firstLine="480" w:firstLineChars="200"/>
        <w:jc w:val="left"/>
        <w:rPr>
          <w:sz w:val="24"/>
        </w:rPr>
      </w:pPr>
      <w:r>
        <w:rPr>
          <w:sz w:val="24"/>
        </w:rPr>
        <w:t>（5）清障救援现场安全操作规范。</w:t>
      </w:r>
    </w:p>
    <w:p>
      <w:pPr>
        <w:spacing w:line="360" w:lineRule="auto"/>
        <w:ind w:firstLine="480" w:firstLineChars="200"/>
        <w:jc w:val="left"/>
        <w:rPr>
          <w:sz w:val="24"/>
        </w:rPr>
      </w:pPr>
      <w:r>
        <w:rPr>
          <w:sz w:val="24"/>
        </w:rPr>
        <w:t>（6）危险货物的基础知识。</w:t>
      </w:r>
    </w:p>
    <w:p>
      <w:pPr>
        <w:spacing w:line="360" w:lineRule="auto"/>
        <w:outlineLvl w:val="2"/>
        <w:rPr>
          <w:rFonts w:eastAsia="黑体"/>
          <w:sz w:val="24"/>
        </w:rPr>
      </w:pPr>
      <w:r>
        <w:rPr>
          <w:rFonts w:eastAsia="黑体"/>
          <w:sz w:val="24"/>
        </w:rPr>
        <w:t>2.2.6 法律、法规与技术标准知识</w:t>
      </w:r>
    </w:p>
    <w:p>
      <w:pPr>
        <w:spacing w:line="360" w:lineRule="auto"/>
        <w:ind w:firstLine="480" w:firstLineChars="200"/>
        <w:jc w:val="left"/>
        <w:rPr>
          <w:sz w:val="24"/>
        </w:rPr>
      </w:pPr>
      <w:r>
        <w:rPr>
          <w:sz w:val="24"/>
        </w:rPr>
        <w:t>（1）《中华人民共和国劳动法》相关知识。</w:t>
      </w:r>
    </w:p>
    <w:p>
      <w:pPr>
        <w:spacing w:line="360" w:lineRule="auto"/>
        <w:ind w:firstLine="480" w:firstLineChars="200"/>
        <w:jc w:val="left"/>
        <w:rPr>
          <w:sz w:val="24"/>
        </w:rPr>
      </w:pPr>
      <w:r>
        <w:rPr>
          <w:sz w:val="24"/>
        </w:rPr>
        <w:t>（2）《中华人民共和国劳动合同法》相关知识。</w:t>
      </w:r>
    </w:p>
    <w:p>
      <w:pPr>
        <w:spacing w:line="360" w:lineRule="auto"/>
        <w:ind w:firstLine="480" w:firstLineChars="200"/>
        <w:jc w:val="left"/>
        <w:rPr>
          <w:sz w:val="24"/>
        </w:rPr>
      </w:pPr>
      <w:r>
        <w:rPr>
          <w:sz w:val="24"/>
        </w:rPr>
        <w:t>（3）《中华人民共和国道路交通安全法》相关知识。</w:t>
      </w:r>
    </w:p>
    <w:p>
      <w:pPr>
        <w:spacing w:line="360" w:lineRule="auto"/>
        <w:ind w:firstLine="480" w:firstLineChars="200"/>
        <w:jc w:val="left"/>
        <w:rPr>
          <w:sz w:val="24"/>
        </w:rPr>
      </w:pPr>
      <w:r>
        <w:rPr>
          <w:sz w:val="24"/>
        </w:rPr>
        <w:t>（4）《中华人民共和国特种设备安全法》相关知识。</w:t>
      </w:r>
    </w:p>
    <w:p>
      <w:pPr>
        <w:spacing w:line="360" w:lineRule="auto"/>
        <w:ind w:firstLine="480" w:firstLineChars="200"/>
        <w:jc w:val="left"/>
        <w:rPr>
          <w:sz w:val="24"/>
        </w:rPr>
      </w:pPr>
      <w:r>
        <w:rPr>
          <w:sz w:val="24"/>
        </w:rPr>
        <w:t>（5）《中华人民共和国安全生产法》相关知识。</w:t>
      </w:r>
    </w:p>
    <w:p>
      <w:pPr>
        <w:spacing w:line="360" w:lineRule="auto"/>
        <w:ind w:firstLine="480" w:firstLineChars="200"/>
        <w:jc w:val="left"/>
        <w:rPr>
          <w:sz w:val="24"/>
        </w:rPr>
      </w:pPr>
      <w:r>
        <w:rPr>
          <w:sz w:val="24"/>
        </w:rPr>
        <w:t>（6）《中华人民共和国危险化学品安全管理条例》相关知识。</w:t>
      </w:r>
    </w:p>
    <w:p>
      <w:pPr>
        <w:spacing w:line="360" w:lineRule="auto"/>
        <w:ind w:firstLine="480" w:firstLineChars="200"/>
        <w:jc w:val="left"/>
        <w:rPr>
          <w:sz w:val="24"/>
        </w:rPr>
      </w:pPr>
      <w:r>
        <w:rPr>
          <w:sz w:val="24"/>
        </w:rPr>
        <w:t>（7）《中华人民共和国公路法》相关知识。</w:t>
      </w:r>
    </w:p>
    <w:p>
      <w:pPr>
        <w:spacing w:line="360" w:lineRule="auto"/>
        <w:ind w:firstLine="480" w:firstLineChars="200"/>
        <w:jc w:val="left"/>
        <w:rPr>
          <w:sz w:val="24"/>
        </w:rPr>
      </w:pPr>
      <w:r>
        <w:rPr>
          <w:sz w:val="24"/>
        </w:rPr>
        <w:t>（8）《JT/T 891-2014道路车辆清障救援操作规范》相关知识。</w:t>
      </w:r>
    </w:p>
    <w:p>
      <w:pPr>
        <w:spacing w:line="360" w:lineRule="auto"/>
        <w:ind w:firstLine="480" w:firstLineChars="200"/>
        <w:jc w:val="left"/>
        <w:rPr>
          <w:sz w:val="24"/>
        </w:rPr>
      </w:pPr>
      <w:r>
        <w:rPr>
          <w:sz w:val="24"/>
        </w:rPr>
        <w:t>（9）《JT/T 1357.1-2020道路车辆清障救援技术要求  第1部分：术语》相关知识。</w:t>
      </w:r>
    </w:p>
    <w:p>
      <w:pPr>
        <w:spacing w:line="360" w:lineRule="auto"/>
        <w:ind w:firstLine="480" w:firstLineChars="200"/>
        <w:jc w:val="left"/>
        <w:rPr>
          <w:sz w:val="24"/>
        </w:rPr>
      </w:pPr>
      <w:r>
        <w:rPr>
          <w:sz w:val="24"/>
        </w:rPr>
        <w:t>（10）《JT/T 1357.2-2020道路车辆清障救援技术要求  第2部分：装备》相关知识。</w:t>
      </w:r>
    </w:p>
    <w:p>
      <w:pPr>
        <w:rPr>
          <w:sz w:val="24"/>
        </w:rPr>
      </w:pPr>
      <w:r>
        <w:rPr>
          <w:sz w:val="24"/>
        </w:rPr>
        <w:br w:type="page"/>
      </w:r>
    </w:p>
    <w:p>
      <w:pPr>
        <w:spacing w:line="360" w:lineRule="auto"/>
        <w:jc w:val="left"/>
        <w:rPr>
          <w:sz w:val="24"/>
        </w:rPr>
      </w:pPr>
    </w:p>
    <w:p>
      <w:pPr>
        <w:spacing w:line="360" w:lineRule="auto"/>
        <w:outlineLvl w:val="0"/>
        <w:rPr>
          <w:rFonts w:eastAsia="黑体"/>
          <w:sz w:val="24"/>
        </w:rPr>
      </w:pPr>
      <w:r>
        <w:rPr>
          <w:rFonts w:eastAsia="黑体"/>
          <w:sz w:val="24"/>
        </w:rPr>
        <w:t>3.工作要求</w:t>
      </w:r>
    </w:p>
    <w:p>
      <w:pPr>
        <w:spacing w:line="360" w:lineRule="auto"/>
        <w:ind w:firstLine="480" w:firstLineChars="200"/>
        <w:jc w:val="left"/>
        <w:rPr>
          <w:sz w:val="24"/>
        </w:rPr>
      </w:pPr>
      <w:r>
        <w:rPr>
          <w:sz w:val="24"/>
        </w:rPr>
        <w:t>本标准对五级/初级工、四级/中级工、三级/高级工、二级/技师、一级/高级技师的技能要求和相关知识要求依次递进，高级别涵盖低级别的要求。</w:t>
      </w:r>
    </w:p>
    <w:p>
      <w:pPr>
        <w:spacing w:line="360" w:lineRule="auto"/>
        <w:outlineLvl w:val="1"/>
        <w:rPr>
          <w:rFonts w:eastAsia="黑体"/>
          <w:sz w:val="24"/>
        </w:rPr>
      </w:pPr>
      <w:r>
        <w:rPr>
          <w:rFonts w:eastAsia="黑体"/>
          <w:sz w:val="24"/>
        </w:rPr>
        <w:t>3.1五级/初级工</w:t>
      </w:r>
    </w:p>
    <w:tbl>
      <w:tblPr>
        <w:tblStyle w:val="9"/>
        <w:tblW w:w="85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8"/>
        <w:gridCol w:w="1154"/>
        <w:gridCol w:w="3600"/>
        <w:gridCol w:w="32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98" w:type="dxa"/>
            <w:vAlign w:val="center"/>
          </w:tcPr>
          <w:p>
            <w:pPr>
              <w:jc w:val="center"/>
              <w:rPr>
                <w:color w:val="auto"/>
              </w:rPr>
            </w:pPr>
            <w:r>
              <w:rPr>
                <w:color w:val="auto"/>
              </w:rPr>
              <w:t>职业</w:t>
            </w:r>
          </w:p>
          <w:p>
            <w:pPr>
              <w:jc w:val="center"/>
              <w:rPr>
                <w:color w:val="auto"/>
              </w:rPr>
            </w:pPr>
            <w:r>
              <w:rPr>
                <w:color w:val="auto"/>
              </w:rPr>
              <w:t>功能</w:t>
            </w:r>
          </w:p>
        </w:tc>
        <w:tc>
          <w:tcPr>
            <w:tcW w:w="1154" w:type="dxa"/>
            <w:vAlign w:val="center"/>
          </w:tcPr>
          <w:p>
            <w:pPr>
              <w:jc w:val="center"/>
              <w:rPr>
                <w:color w:val="auto"/>
              </w:rPr>
            </w:pPr>
            <w:r>
              <w:rPr>
                <w:color w:val="auto"/>
              </w:rPr>
              <w:t>工作内容</w:t>
            </w:r>
          </w:p>
        </w:tc>
        <w:tc>
          <w:tcPr>
            <w:tcW w:w="3600" w:type="dxa"/>
            <w:vAlign w:val="center"/>
          </w:tcPr>
          <w:p>
            <w:pPr>
              <w:jc w:val="center"/>
              <w:rPr>
                <w:color w:val="auto"/>
              </w:rPr>
            </w:pPr>
            <w:r>
              <w:rPr>
                <w:color w:val="auto"/>
              </w:rPr>
              <w:t>技能要求</w:t>
            </w:r>
          </w:p>
        </w:tc>
        <w:tc>
          <w:tcPr>
            <w:tcW w:w="3271" w:type="dxa"/>
            <w:vAlign w:val="center"/>
          </w:tcPr>
          <w:p>
            <w:pPr>
              <w:jc w:val="center"/>
              <w:rPr>
                <w:color w:val="auto"/>
              </w:rPr>
            </w:pPr>
            <w:r>
              <w:rPr>
                <w:color w:val="auto"/>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498" w:type="dxa"/>
            <w:vMerge w:val="restart"/>
            <w:vAlign w:val="center"/>
          </w:tcPr>
          <w:p>
            <w:pPr>
              <w:rPr>
                <w:color w:val="auto"/>
              </w:rPr>
            </w:pPr>
            <w:r>
              <w:rPr>
                <w:color w:val="auto"/>
              </w:rPr>
              <w:t>1.清障车辆和设备维护</w:t>
            </w:r>
          </w:p>
        </w:tc>
        <w:tc>
          <w:tcPr>
            <w:tcW w:w="1154" w:type="dxa"/>
            <w:vAlign w:val="center"/>
          </w:tcPr>
          <w:p>
            <w:pPr>
              <w:ind w:firstLine="210" w:firstLineChars="100"/>
              <w:rPr>
                <w:color w:val="auto"/>
              </w:rPr>
            </w:pPr>
            <w:r>
              <w:rPr>
                <w:color w:val="auto"/>
              </w:rPr>
              <w:t>1.1清障车辆的日常检查维护</w:t>
            </w:r>
          </w:p>
        </w:tc>
        <w:tc>
          <w:tcPr>
            <w:tcW w:w="3600" w:type="dxa"/>
            <w:vAlign w:val="center"/>
          </w:tcPr>
          <w:p>
            <w:pPr>
              <w:ind w:firstLine="210" w:firstLineChars="100"/>
              <w:rPr>
                <w:color w:val="auto"/>
              </w:rPr>
            </w:pPr>
            <w:r>
              <w:rPr>
                <w:color w:val="auto"/>
              </w:rPr>
              <w:t>1.1.1能对发动机进行日常检查维护</w:t>
            </w:r>
          </w:p>
          <w:p>
            <w:pPr>
              <w:ind w:firstLine="210" w:firstLineChars="100"/>
              <w:rPr>
                <w:color w:val="auto"/>
              </w:rPr>
            </w:pPr>
            <w:r>
              <w:rPr>
                <w:color w:val="auto"/>
              </w:rPr>
              <w:t>1.1.2能对车身进行日常检查维护</w:t>
            </w:r>
          </w:p>
          <w:p>
            <w:pPr>
              <w:ind w:firstLine="210" w:firstLineChars="100"/>
              <w:rPr>
                <w:color w:val="auto"/>
              </w:rPr>
            </w:pPr>
            <w:r>
              <w:rPr>
                <w:color w:val="auto"/>
              </w:rPr>
              <w:t>1.1.3能对行驶系统进行日常检查维护</w:t>
            </w:r>
          </w:p>
          <w:p>
            <w:pPr>
              <w:ind w:firstLine="210" w:firstLineChars="100"/>
              <w:rPr>
                <w:color w:val="auto"/>
              </w:rPr>
            </w:pPr>
            <w:r>
              <w:rPr>
                <w:color w:val="auto"/>
              </w:rPr>
              <w:t>1.1.4能对制动系统进行日常检查维护</w:t>
            </w:r>
          </w:p>
          <w:p>
            <w:pPr>
              <w:ind w:firstLine="210" w:firstLineChars="100"/>
              <w:rPr>
                <w:color w:val="auto"/>
              </w:rPr>
            </w:pPr>
            <w:r>
              <w:rPr>
                <w:color w:val="auto"/>
              </w:rPr>
              <w:t>1.1.5能对电气设备进行日常检查维护</w:t>
            </w:r>
          </w:p>
        </w:tc>
        <w:tc>
          <w:tcPr>
            <w:tcW w:w="3271" w:type="dxa"/>
            <w:vAlign w:val="center"/>
          </w:tcPr>
          <w:p>
            <w:pPr>
              <w:ind w:firstLine="210" w:firstLineChars="100"/>
              <w:rPr>
                <w:color w:val="auto"/>
              </w:rPr>
            </w:pPr>
            <w:r>
              <w:rPr>
                <w:color w:val="auto"/>
              </w:rPr>
              <w:t>1.1.1清障车辆发动机</w:t>
            </w:r>
            <w:r>
              <w:rPr>
                <w:rFonts w:hint="eastAsia"/>
                <w:color w:val="auto"/>
              </w:rPr>
              <w:t>的类型与构造</w:t>
            </w:r>
          </w:p>
          <w:p>
            <w:pPr>
              <w:ind w:firstLine="210" w:firstLineChars="100"/>
              <w:rPr>
                <w:color w:val="auto"/>
              </w:rPr>
            </w:pPr>
            <w:r>
              <w:rPr>
                <w:color w:val="auto"/>
              </w:rPr>
              <w:t>1.1.2清障车辆车身</w:t>
            </w:r>
            <w:r>
              <w:rPr>
                <w:rFonts w:hint="eastAsia"/>
                <w:color w:val="auto"/>
              </w:rPr>
              <w:t>的类型与构造</w:t>
            </w:r>
          </w:p>
          <w:p>
            <w:pPr>
              <w:ind w:firstLine="210" w:firstLineChars="100"/>
              <w:rPr>
                <w:color w:val="auto"/>
              </w:rPr>
            </w:pPr>
            <w:r>
              <w:rPr>
                <w:color w:val="auto"/>
              </w:rPr>
              <w:t>1.1.3清障车辆行驶系统</w:t>
            </w:r>
            <w:r>
              <w:rPr>
                <w:rFonts w:hint="eastAsia"/>
                <w:color w:val="auto"/>
              </w:rPr>
              <w:t>的类型与构造</w:t>
            </w:r>
          </w:p>
          <w:p>
            <w:pPr>
              <w:ind w:firstLine="210" w:firstLineChars="100"/>
              <w:rPr>
                <w:color w:val="auto"/>
              </w:rPr>
            </w:pPr>
            <w:r>
              <w:rPr>
                <w:color w:val="auto"/>
              </w:rPr>
              <w:t>1.1.4清障车辆制动系统</w:t>
            </w:r>
            <w:r>
              <w:rPr>
                <w:rFonts w:hint="eastAsia"/>
                <w:color w:val="auto"/>
              </w:rPr>
              <w:t>的类型与构造</w:t>
            </w:r>
          </w:p>
          <w:p>
            <w:pPr>
              <w:ind w:firstLine="210" w:firstLineChars="100"/>
              <w:rPr>
                <w:color w:val="auto"/>
              </w:rPr>
            </w:pPr>
            <w:r>
              <w:rPr>
                <w:color w:val="auto"/>
              </w:rPr>
              <w:t>1.1.3清障车辆电气设备</w:t>
            </w:r>
            <w:r>
              <w:rPr>
                <w:rFonts w:hint="eastAsia"/>
                <w:color w:val="auto"/>
              </w:rPr>
              <w:t>的类型与构造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498" w:type="dxa"/>
            <w:vMerge w:val="continue"/>
            <w:vAlign w:val="center"/>
          </w:tcPr>
          <w:p>
            <w:pPr>
              <w:rPr>
                <w:color w:val="auto"/>
              </w:rPr>
            </w:pPr>
          </w:p>
        </w:tc>
        <w:tc>
          <w:tcPr>
            <w:tcW w:w="1154" w:type="dxa"/>
            <w:vAlign w:val="center"/>
          </w:tcPr>
          <w:p>
            <w:pPr>
              <w:ind w:firstLine="210" w:firstLineChars="100"/>
              <w:rPr>
                <w:color w:val="auto"/>
              </w:rPr>
            </w:pPr>
            <w:r>
              <w:rPr>
                <w:color w:val="auto"/>
              </w:rPr>
              <w:t>1.2清障专用作业装置的日常检查维护</w:t>
            </w:r>
          </w:p>
        </w:tc>
        <w:tc>
          <w:tcPr>
            <w:tcW w:w="3600" w:type="dxa"/>
            <w:vAlign w:val="center"/>
          </w:tcPr>
          <w:p>
            <w:pPr>
              <w:ind w:firstLine="210" w:firstLineChars="100"/>
              <w:rPr>
                <w:color w:val="auto"/>
              </w:rPr>
            </w:pPr>
            <w:r>
              <w:rPr>
                <w:color w:val="auto"/>
              </w:rPr>
              <w:t>1.2.1能对托举机构进行日常检查维护</w:t>
            </w:r>
          </w:p>
          <w:p>
            <w:pPr>
              <w:ind w:firstLine="210" w:firstLineChars="100"/>
              <w:rPr>
                <w:color w:val="auto"/>
              </w:rPr>
            </w:pPr>
            <w:r>
              <w:rPr>
                <w:color w:val="auto"/>
              </w:rPr>
              <w:t>1.2.2能对牵引机构进行日常检查维护</w:t>
            </w:r>
          </w:p>
          <w:p>
            <w:pPr>
              <w:ind w:firstLine="210" w:firstLineChars="100"/>
              <w:rPr>
                <w:color w:val="auto"/>
              </w:rPr>
            </w:pPr>
            <w:r>
              <w:rPr>
                <w:color w:val="auto"/>
              </w:rPr>
              <w:t>1.2.3能对支腿机构进行日常检查维护</w:t>
            </w:r>
          </w:p>
          <w:p>
            <w:pPr>
              <w:ind w:firstLine="210" w:firstLineChars="100"/>
              <w:rPr>
                <w:color w:val="auto"/>
              </w:rPr>
            </w:pPr>
            <w:r>
              <w:rPr>
                <w:color w:val="auto"/>
              </w:rPr>
              <w:t>1.2.4能对回转装置进行日常检查维护</w:t>
            </w:r>
          </w:p>
          <w:p>
            <w:pPr>
              <w:ind w:firstLine="210" w:firstLineChars="100"/>
              <w:rPr>
                <w:color w:val="auto"/>
              </w:rPr>
            </w:pPr>
            <w:r>
              <w:rPr>
                <w:color w:val="auto"/>
              </w:rPr>
              <w:t>1.2.5能对操纵机构进行日常检查维护</w:t>
            </w:r>
          </w:p>
          <w:p>
            <w:pPr>
              <w:ind w:firstLine="210" w:firstLineChars="100"/>
              <w:rPr>
                <w:color w:val="auto"/>
              </w:rPr>
            </w:pPr>
            <w:r>
              <w:rPr>
                <w:color w:val="auto"/>
              </w:rPr>
              <w:t>1.2.6能对液压系统进行日常检查维护</w:t>
            </w:r>
          </w:p>
        </w:tc>
        <w:tc>
          <w:tcPr>
            <w:tcW w:w="3271" w:type="dxa"/>
            <w:vAlign w:val="center"/>
          </w:tcPr>
          <w:p>
            <w:pPr>
              <w:ind w:firstLine="210" w:firstLineChars="100"/>
              <w:rPr>
                <w:color w:val="auto"/>
              </w:rPr>
            </w:pPr>
            <w:r>
              <w:rPr>
                <w:color w:val="auto"/>
              </w:rPr>
              <w:t>1.2.1托举机构</w:t>
            </w:r>
            <w:r>
              <w:rPr>
                <w:rFonts w:hint="eastAsia"/>
                <w:color w:val="auto"/>
              </w:rPr>
              <w:t>的类型与构造</w:t>
            </w:r>
          </w:p>
          <w:p>
            <w:pPr>
              <w:ind w:firstLine="210" w:firstLineChars="100"/>
              <w:rPr>
                <w:color w:val="auto"/>
              </w:rPr>
            </w:pPr>
            <w:r>
              <w:rPr>
                <w:color w:val="auto"/>
              </w:rPr>
              <w:t>1.2.2牵引机构</w:t>
            </w:r>
            <w:r>
              <w:rPr>
                <w:rFonts w:hint="eastAsia"/>
                <w:color w:val="auto"/>
              </w:rPr>
              <w:t>的类型与构造</w:t>
            </w:r>
          </w:p>
          <w:p>
            <w:pPr>
              <w:ind w:firstLine="210" w:firstLineChars="100"/>
              <w:rPr>
                <w:color w:val="auto"/>
              </w:rPr>
            </w:pPr>
            <w:r>
              <w:rPr>
                <w:color w:val="auto"/>
              </w:rPr>
              <w:t>1.2.3支腿机构</w:t>
            </w:r>
            <w:r>
              <w:rPr>
                <w:rFonts w:hint="eastAsia"/>
                <w:color w:val="auto"/>
              </w:rPr>
              <w:t>的类型与构造</w:t>
            </w:r>
          </w:p>
          <w:p>
            <w:pPr>
              <w:ind w:firstLine="210" w:firstLineChars="100"/>
              <w:rPr>
                <w:color w:val="auto"/>
              </w:rPr>
            </w:pPr>
            <w:r>
              <w:rPr>
                <w:color w:val="auto"/>
              </w:rPr>
              <w:t>1.2.4回转装置</w:t>
            </w:r>
            <w:r>
              <w:rPr>
                <w:rFonts w:hint="eastAsia"/>
                <w:color w:val="auto"/>
              </w:rPr>
              <w:t>的类型与构造</w:t>
            </w:r>
          </w:p>
          <w:p>
            <w:pPr>
              <w:ind w:firstLine="210" w:firstLineChars="100"/>
              <w:rPr>
                <w:color w:val="auto"/>
              </w:rPr>
            </w:pPr>
            <w:r>
              <w:rPr>
                <w:color w:val="auto"/>
              </w:rPr>
              <w:t>1.2.5操纵机构</w:t>
            </w:r>
            <w:r>
              <w:rPr>
                <w:rFonts w:hint="eastAsia"/>
                <w:color w:val="auto"/>
              </w:rPr>
              <w:t>的类型与构造</w:t>
            </w:r>
          </w:p>
          <w:p>
            <w:pPr>
              <w:ind w:firstLine="210" w:firstLineChars="100"/>
              <w:rPr>
                <w:color w:val="auto"/>
              </w:rPr>
            </w:pPr>
            <w:r>
              <w:rPr>
                <w:color w:val="auto"/>
              </w:rPr>
              <w:t>1.2.6清障车辆液压系统</w:t>
            </w:r>
            <w:r>
              <w:rPr>
                <w:rFonts w:hint="eastAsia"/>
                <w:color w:val="auto"/>
              </w:rPr>
              <w:t>的类型与构造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498" w:type="dxa"/>
            <w:vMerge w:val="continue"/>
            <w:vAlign w:val="center"/>
          </w:tcPr>
          <w:p>
            <w:pPr>
              <w:rPr>
                <w:color w:val="auto"/>
              </w:rPr>
            </w:pPr>
          </w:p>
        </w:tc>
        <w:tc>
          <w:tcPr>
            <w:tcW w:w="1154" w:type="dxa"/>
            <w:vAlign w:val="center"/>
          </w:tcPr>
          <w:p>
            <w:pPr>
              <w:ind w:firstLine="210" w:firstLineChars="100"/>
              <w:rPr>
                <w:color w:val="auto"/>
              </w:rPr>
            </w:pPr>
            <w:r>
              <w:rPr>
                <w:color w:val="auto"/>
              </w:rPr>
              <w:t>1.3清障救援辅助设备的日常检查维护</w:t>
            </w:r>
          </w:p>
        </w:tc>
        <w:tc>
          <w:tcPr>
            <w:tcW w:w="3600" w:type="dxa"/>
            <w:vAlign w:val="center"/>
          </w:tcPr>
          <w:p>
            <w:pPr>
              <w:ind w:firstLine="210" w:firstLineChars="100"/>
              <w:rPr>
                <w:color w:val="auto"/>
              </w:rPr>
            </w:pPr>
            <w:r>
              <w:rPr>
                <w:color w:val="auto"/>
              </w:rPr>
              <w:t>2.2.1能对承载类辅具进行日常检查维护</w:t>
            </w:r>
          </w:p>
          <w:p>
            <w:pPr>
              <w:ind w:firstLine="210" w:firstLineChars="100"/>
              <w:rPr>
                <w:color w:val="auto"/>
              </w:rPr>
            </w:pPr>
            <w:r>
              <w:rPr>
                <w:color w:val="auto"/>
              </w:rPr>
              <w:t>2.2.2能对锁紧类辅具进行日常检查维护</w:t>
            </w:r>
          </w:p>
          <w:p>
            <w:pPr>
              <w:ind w:firstLine="210" w:firstLineChars="100"/>
              <w:rPr>
                <w:color w:val="auto"/>
              </w:rPr>
            </w:pPr>
            <w:r>
              <w:rPr>
                <w:color w:val="auto"/>
              </w:rPr>
              <w:t>2.2.3能对牵引类辅具进行日常检查维护</w:t>
            </w:r>
          </w:p>
          <w:p>
            <w:pPr>
              <w:ind w:firstLine="210" w:firstLineChars="100"/>
              <w:rPr>
                <w:color w:val="auto"/>
              </w:rPr>
            </w:pPr>
            <w:r>
              <w:rPr>
                <w:color w:val="auto"/>
              </w:rPr>
              <w:t>2.2.4能对破拆类辅具进行日常检查维护</w:t>
            </w:r>
          </w:p>
          <w:p>
            <w:pPr>
              <w:ind w:firstLine="210" w:firstLineChars="100"/>
              <w:rPr>
                <w:color w:val="auto"/>
              </w:rPr>
            </w:pPr>
            <w:r>
              <w:rPr>
                <w:color w:val="auto"/>
              </w:rPr>
              <w:t>2.2.5能对消防类辅具进行日常检查维护</w:t>
            </w:r>
          </w:p>
          <w:p>
            <w:pPr>
              <w:ind w:firstLine="210" w:firstLineChars="100"/>
              <w:rPr>
                <w:color w:val="auto"/>
              </w:rPr>
            </w:pPr>
            <w:r>
              <w:rPr>
                <w:color w:val="auto"/>
              </w:rPr>
              <w:t>2.2.6能对通讯类辅具进行日常检查维护</w:t>
            </w:r>
          </w:p>
        </w:tc>
        <w:tc>
          <w:tcPr>
            <w:tcW w:w="3271" w:type="dxa"/>
            <w:vAlign w:val="center"/>
          </w:tcPr>
          <w:p>
            <w:pPr>
              <w:ind w:firstLine="210" w:firstLineChars="100"/>
              <w:rPr>
                <w:color w:val="auto"/>
              </w:rPr>
            </w:pPr>
            <w:r>
              <w:rPr>
                <w:color w:val="auto"/>
              </w:rPr>
              <w:t>2.2.1承载类辅具</w:t>
            </w:r>
            <w:r>
              <w:rPr>
                <w:rFonts w:hint="eastAsia"/>
                <w:color w:val="auto"/>
              </w:rPr>
              <w:t>的类型与构造</w:t>
            </w:r>
          </w:p>
          <w:p>
            <w:pPr>
              <w:ind w:firstLine="210" w:firstLineChars="100"/>
              <w:rPr>
                <w:color w:val="auto"/>
              </w:rPr>
            </w:pPr>
            <w:r>
              <w:rPr>
                <w:color w:val="auto"/>
              </w:rPr>
              <w:t>2.2.2锁紧类辅具</w:t>
            </w:r>
            <w:r>
              <w:rPr>
                <w:rFonts w:hint="eastAsia"/>
                <w:color w:val="auto"/>
              </w:rPr>
              <w:t>的类型与构造</w:t>
            </w:r>
          </w:p>
          <w:p>
            <w:pPr>
              <w:ind w:firstLine="210" w:firstLineChars="100"/>
              <w:rPr>
                <w:color w:val="auto"/>
              </w:rPr>
            </w:pPr>
            <w:r>
              <w:rPr>
                <w:color w:val="auto"/>
              </w:rPr>
              <w:t>2.2.3牵引类辅具</w:t>
            </w:r>
            <w:r>
              <w:rPr>
                <w:rFonts w:hint="eastAsia"/>
                <w:color w:val="auto"/>
              </w:rPr>
              <w:t>的类型与构造</w:t>
            </w:r>
          </w:p>
          <w:p>
            <w:pPr>
              <w:ind w:firstLine="210" w:firstLineChars="100"/>
              <w:rPr>
                <w:color w:val="auto"/>
              </w:rPr>
            </w:pPr>
            <w:r>
              <w:rPr>
                <w:color w:val="auto"/>
              </w:rPr>
              <w:t>2.2.4破拆类辅具</w:t>
            </w:r>
            <w:r>
              <w:rPr>
                <w:rFonts w:hint="eastAsia"/>
                <w:color w:val="auto"/>
              </w:rPr>
              <w:t>的类型与构造</w:t>
            </w:r>
          </w:p>
          <w:p>
            <w:pPr>
              <w:ind w:firstLine="210" w:firstLineChars="100"/>
              <w:rPr>
                <w:color w:val="auto"/>
              </w:rPr>
            </w:pPr>
            <w:r>
              <w:rPr>
                <w:color w:val="auto"/>
              </w:rPr>
              <w:t>2.2.5消防类辅具</w:t>
            </w:r>
            <w:r>
              <w:rPr>
                <w:rFonts w:hint="eastAsia"/>
                <w:color w:val="auto"/>
              </w:rPr>
              <w:t>的类型与构造</w:t>
            </w:r>
          </w:p>
          <w:p>
            <w:pPr>
              <w:ind w:firstLine="210" w:firstLineChars="100"/>
              <w:rPr>
                <w:color w:val="auto"/>
              </w:rPr>
            </w:pPr>
            <w:r>
              <w:rPr>
                <w:color w:val="auto"/>
              </w:rPr>
              <w:t>2.2.6通讯类辅具</w:t>
            </w:r>
            <w:r>
              <w:rPr>
                <w:rFonts w:hint="eastAsia"/>
                <w:color w:val="auto"/>
              </w:rPr>
              <w:t>的类型与构造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8" w:type="dxa"/>
            <w:vMerge w:val="restart"/>
            <w:vAlign w:val="center"/>
          </w:tcPr>
          <w:p>
            <w:pPr>
              <w:rPr>
                <w:color w:val="auto"/>
              </w:rPr>
            </w:pPr>
            <w:r>
              <w:rPr>
                <w:color w:val="auto"/>
              </w:rPr>
              <w:t>2.清障车辆驾驶和设备使用</w:t>
            </w:r>
          </w:p>
        </w:tc>
        <w:tc>
          <w:tcPr>
            <w:tcW w:w="1154" w:type="dxa"/>
            <w:vAlign w:val="center"/>
          </w:tcPr>
          <w:p>
            <w:pPr>
              <w:ind w:firstLine="210" w:firstLineChars="100"/>
              <w:rPr>
                <w:color w:val="auto"/>
              </w:rPr>
            </w:pPr>
            <w:r>
              <w:rPr>
                <w:color w:val="auto"/>
              </w:rPr>
              <w:t>2.1清障车辆的驾驶</w:t>
            </w:r>
          </w:p>
        </w:tc>
        <w:tc>
          <w:tcPr>
            <w:tcW w:w="3600" w:type="dxa"/>
            <w:vAlign w:val="center"/>
          </w:tcPr>
          <w:p>
            <w:pPr>
              <w:ind w:firstLine="210" w:firstLineChars="100"/>
              <w:rPr>
                <w:color w:val="auto"/>
              </w:rPr>
            </w:pPr>
            <w:r>
              <w:rPr>
                <w:color w:val="auto"/>
              </w:rPr>
              <w:t>2.1.1能在一般道路条件下对</w:t>
            </w:r>
            <w:r>
              <w:rPr>
                <w:color w:val="auto"/>
                <w:szCs w:val="21"/>
              </w:rPr>
              <w:t>轻型</w:t>
            </w:r>
            <w:r>
              <w:rPr>
                <w:color w:val="auto"/>
              </w:rPr>
              <w:t>清障车辆进行驾驶</w:t>
            </w:r>
          </w:p>
          <w:p>
            <w:pPr>
              <w:ind w:firstLine="210" w:firstLineChars="100"/>
              <w:rPr>
                <w:color w:val="auto"/>
              </w:rPr>
            </w:pPr>
            <w:r>
              <w:rPr>
                <w:color w:val="auto"/>
              </w:rPr>
              <w:t>2.1.2能在复杂路况下对</w:t>
            </w:r>
            <w:r>
              <w:rPr>
                <w:color w:val="auto"/>
                <w:szCs w:val="21"/>
              </w:rPr>
              <w:t>轻型</w:t>
            </w:r>
            <w:r>
              <w:rPr>
                <w:color w:val="auto"/>
              </w:rPr>
              <w:t>清障车辆进行驾驶</w:t>
            </w:r>
          </w:p>
          <w:p>
            <w:pPr>
              <w:ind w:firstLine="210" w:firstLineChars="100"/>
              <w:rPr>
                <w:color w:val="auto"/>
              </w:rPr>
            </w:pPr>
            <w:r>
              <w:rPr>
                <w:color w:val="auto"/>
              </w:rPr>
              <w:t>2.1.3能在复杂气候下对</w:t>
            </w:r>
            <w:r>
              <w:rPr>
                <w:color w:val="auto"/>
                <w:szCs w:val="21"/>
              </w:rPr>
              <w:t>轻型</w:t>
            </w:r>
            <w:r>
              <w:rPr>
                <w:color w:val="auto"/>
              </w:rPr>
              <w:t>清障车辆进行驾驶</w:t>
            </w:r>
          </w:p>
        </w:tc>
        <w:tc>
          <w:tcPr>
            <w:tcW w:w="3271" w:type="dxa"/>
            <w:vAlign w:val="center"/>
          </w:tcPr>
          <w:p>
            <w:pPr>
              <w:ind w:firstLine="210" w:firstLineChars="100"/>
              <w:rPr>
                <w:color w:val="auto"/>
              </w:rPr>
            </w:pPr>
            <w:r>
              <w:rPr>
                <w:color w:val="auto"/>
              </w:rPr>
              <w:t>2.1.1一般道路条件下</w:t>
            </w:r>
            <w:r>
              <w:rPr>
                <w:color w:val="auto"/>
                <w:szCs w:val="21"/>
              </w:rPr>
              <w:t>轻型</w:t>
            </w:r>
            <w:r>
              <w:rPr>
                <w:color w:val="auto"/>
              </w:rPr>
              <w:t>清障车辆的驾驶方法与技巧</w:t>
            </w:r>
          </w:p>
          <w:p>
            <w:pPr>
              <w:ind w:firstLine="210" w:firstLineChars="100"/>
              <w:rPr>
                <w:color w:val="auto"/>
              </w:rPr>
            </w:pPr>
            <w:r>
              <w:rPr>
                <w:color w:val="auto"/>
              </w:rPr>
              <w:t>2.1.2复杂路况下</w:t>
            </w:r>
            <w:r>
              <w:rPr>
                <w:color w:val="auto"/>
                <w:szCs w:val="21"/>
              </w:rPr>
              <w:t>轻型</w:t>
            </w:r>
            <w:r>
              <w:rPr>
                <w:color w:val="auto"/>
              </w:rPr>
              <w:t>清障车辆的驾驶方法与技巧</w:t>
            </w:r>
          </w:p>
          <w:p>
            <w:pPr>
              <w:ind w:firstLine="210" w:firstLineChars="100"/>
              <w:rPr>
                <w:color w:val="auto"/>
              </w:rPr>
            </w:pPr>
            <w:r>
              <w:rPr>
                <w:color w:val="auto"/>
              </w:rPr>
              <w:t>2.1.3复杂气候下</w:t>
            </w:r>
            <w:r>
              <w:rPr>
                <w:color w:val="auto"/>
                <w:szCs w:val="21"/>
              </w:rPr>
              <w:t>轻型</w:t>
            </w:r>
            <w:r>
              <w:rPr>
                <w:color w:val="auto"/>
              </w:rPr>
              <w:t>清障车辆的驾驶方法与技巧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98" w:type="dxa"/>
            <w:vMerge w:val="continue"/>
            <w:vAlign w:val="center"/>
          </w:tcPr>
          <w:p>
            <w:pPr>
              <w:rPr>
                <w:color w:val="auto"/>
              </w:rPr>
            </w:pPr>
          </w:p>
        </w:tc>
        <w:tc>
          <w:tcPr>
            <w:tcW w:w="1154" w:type="dxa"/>
            <w:vAlign w:val="center"/>
          </w:tcPr>
          <w:p>
            <w:pPr>
              <w:ind w:firstLine="210" w:firstLineChars="100"/>
              <w:rPr>
                <w:color w:val="auto"/>
              </w:rPr>
            </w:pPr>
            <w:r>
              <w:rPr>
                <w:color w:val="auto"/>
              </w:rPr>
              <w:t>2.2清障专用作业装置的操作使用</w:t>
            </w:r>
          </w:p>
        </w:tc>
        <w:tc>
          <w:tcPr>
            <w:tcW w:w="3600" w:type="dxa"/>
            <w:vAlign w:val="center"/>
          </w:tcPr>
          <w:p>
            <w:pPr>
              <w:ind w:firstLine="210" w:firstLineChars="100"/>
              <w:rPr>
                <w:color w:val="auto"/>
              </w:rPr>
            </w:pPr>
            <w:r>
              <w:rPr>
                <w:color w:val="auto"/>
              </w:rPr>
              <w:t>2.2.1能对托举机构进行操作使用</w:t>
            </w:r>
          </w:p>
          <w:p>
            <w:pPr>
              <w:ind w:firstLine="210" w:firstLineChars="100"/>
              <w:rPr>
                <w:color w:val="auto"/>
              </w:rPr>
            </w:pPr>
            <w:r>
              <w:rPr>
                <w:color w:val="auto"/>
              </w:rPr>
              <w:t>2.2.2能对牵引机构进行操作使用</w:t>
            </w:r>
          </w:p>
        </w:tc>
        <w:tc>
          <w:tcPr>
            <w:tcW w:w="3271" w:type="dxa"/>
            <w:vAlign w:val="center"/>
          </w:tcPr>
          <w:p>
            <w:pPr>
              <w:ind w:firstLine="210" w:firstLineChars="100"/>
              <w:rPr>
                <w:color w:val="auto"/>
              </w:rPr>
            </w:pPr>
            <w:r>
              <w:rPr>
                <w:color w:val="auto"/>
              </w:rPr>
              <w:t>2.2.1托举机构的操作使用方法与技巧</w:t>
            </w:r>
          </w:p>
          <w:p>
            <w:pPr>
              <w:ind w:firstLine="210" w:firstLineChars="100"/>
              <w:rPr>
                <w:color w:val="auto"/>
              </w:rPr>
            </w:pPr>
            <w:r>
              <w:rPr>
                <w:color w:val="auto"/>
              </w:rPr>
              <w:t>2.2.2牵引机构的操作使用方法与技巧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498" w:type="dxa"/>
            <w:vMerge w:val="continue"/>
            <w:vAlign w:val="center"/>
          </w:tcPr>
          <w:p>
            <w:pPr>
              <w:rPr>
                <w:color w:val="auto"/>
              </w:rPr>
            </w:pPr>
          </w:p>
        </w:tc>
        <w:tc>
          <w:tcPr>
            <w:tcW w:w="1154" w:type="dxa"/>
            <w:vAlign w:val="center"/>
          </w:tcPr>
          <w:p>
            <w:pPr>
              <w:ind w:firstLine="210" w:firstLineChars="100"/>
              <w:rPr>
                <w:color w:val="auto"/>
              </w:rPr>
            </w:pPr>
            <w:r>
              <w:rPr>
                <w:color w:val="auto"/>
              </w:rPr>
              <w:t>2.2清障救援辅助设备的操作使用</w:t>
            </w:r>
          </w:p>
        </w:tc>
        <w:tc>
          <w:tcPr>
            <w:tcW w:w="3600" w:type="dxa"/>
            <w:vAlign w:val="center"/>
          </w:tcPr>
          <w:p>
            <w:pPr>
              <w:ind w:firstLine="210" w:firstLineChars="100"/>
              <w:rPr>
                <w:color w:val="auto"/>
              </w:rPr>
            </w:pPr>
            <w:r>
              <w:rPr>
                <w:color w:val="auto"/>
              </w:rPr>
              <w:t>2.2.1能对承载类辅具进行操作使用</w:t>
            </w:r>
          </w:p>
          <w:p>
            <w:pPr>
              <w:ind w:firstLine="210" w:firstLineChars="100"/>
              <w:rPr>
                <w:color w:val="auto"/>
              </w:rPr>
            </w:pPr>
            <w:r>
              <w:rPr>
                <w:color w:val="auto"/>
              </w:rPr>
              <w:t>2.2.2能对锁紧类辅具进行操作使用</w:t>
            </w:r>
          </w:p>
          <w:p>
            <w:pPr>
              <w:ind w:firstLine="210" w:firstLineChars="100"/>
              <w:rPr>
                <w:color w:val="auto"/>
              </w:rPr>
            </w:pPr>
            <w:r>
              <w:rPr>
                <w:color w:val="auto"/>
              </w:rPr>
              <w:t>2.2.3能对牵引类辅具进行操作使用</w:t>
            </w:r>
          </w:p>
          <w:p>
            <w:pPr>
              <w:ind w:firstLine="210" w:firstLineChars="100"/>
              <w:rPr>
                <w:color w:val="auto"/>
              </w:rPr>
            </w:pPr>
            <w:r>
              <w:rPr>
                <w:color w:val="auto"/>
              </w:rPr>
              <w:t>2.2.4能对破拆类辅具进行操作使用</w:t>
            </w:r>
          </w:p>
          <w:p>
            <w:pPr>
              <w:ind w:firstLine="210" w:firstLineChars="100"/>
              <w:rPr>
                <w:color w:val="auto"/>
              </w:rPr>
            </w:pPr>
            <w:r>
              <w:rPr>
                <w:color w:val="auto"/>
              </w:rPr>
              <w:t>2.2.5能对消防类辅具进行操作使用</w:t>
            </w:r>
          </w:p>
          <w:p>
            <w:pPr>
              <w:ind w:firstLine="210" w:firstLineChars="100"/>
              <w:rPr>
                <w:color w:val="auto"/>
              </w:rPr>
            </w:pPr>
            <w:r>
              <w:rPr>
                <w:color w:val="auto"/>
              </w:rPr>
              <w:t>2.2.6能对通讯类辅具进行操作使用</w:t>
            </w:r>
          </w:p>
        </w:tc>
        <w:tc>
          <w:tcPr>
            <w:tcW w:w="3271" w:type="dxa"/>
            <w:vAlign w:val="center"/>
          </w:tcPr>
          <w:p>
            <w:pPr>
              <w:ind w:firstLine="210" w:firstLineChars="100"/>
              <w:rPr>
                <w:color w:val="auto"/>
              </w:rPr>
            </w:pPr>
            <w:r>
              <w:rPr>
                <w:color w:val="auto"/>
              </w:rPr>
              <w:t>2.2.1承载类辅具的操作使用方法与技巧</w:t>
            </w:r>
          </w:p>
          <w:p>
            <w:pPr>
              <w:ind w:firstLine="210" w:firstLineChars="100"/>
              <w:rPr>
                <w:color w:val="auto"/>
              </w:rPr>
            </w:pPr>
            <w:r>
              <w:rPr>
                <w:color w:val="auto"/>
              </w:rPr>
              <w:t>2.2.2锁紧类辅具的操作使用方法与技巧</w:t>
            </w:r>
          </w:p>
          <w:p>
            <w:pPr>
              <w:ind w:firstLine="210" w:firstLineChars="100"/>
              <w:rPr>
                <w:color w:val="auto"/>
              </w:rPr>
            </w:pPr>
            <w:r>
              <w:rPr>
                <w:color w:val="auto"/>
              </w:rPr>
              <w:t>2.2.3牵引类辅具的操作使用方法与技巧</w:t>
            </w:r>
          </w:p>
          <w:p>
            <w:pPr>
              <w:ind w:firstLine="210" w:firstLineChars="100"/>
              <w:rPr>
                <w:color w:val="auto"/>
              </w:rPr>
            </w:pPr>
            <w:r>
              <w:rPr>
                <w:color w:val="auto"/>
              </w:rPr>
              <w:t>2.2.4破拆类辅具的操作使用方法与技巧</w:t>
            </w:r>
          </w:p>
          <w:p>
            <w:pPr>
              <w:ind w:firstLine="210" w:firstLineChars="100"/>
              <w:rPr>
                <w:color w:val="auto"/>
              </w:rPr>
            </w:pPr>
            <w:r>
              <w:rPr>
                <w:color w:val="auto"/>
              </w:rPr>
              <w:t>2.2.5消防类辅具的操作使用方法与技巧</w:t>
            </w:r>
          </w:p>
          <w:p>
            <w:pPr>
              <w:ind w:firstLine="210" w:firstLineChars="100"/>
              <w:rPr>
                <w:color w:val="auto"/>
              </w:rPr>
            </w:pPr>
            <w:r>
              <w:rPr>
                <w:color w:val="auto"/>
              </w:rPr>
              <w:t>2.2.6通讯类辅具的操作使用方法与技巧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7" w:hRule="atLeast"/>
        </w:trPr>
        <w:tc>
          <w:tcPr>
            <w:tcW w:w="498" w:type="dxa"/>
            <w:vMerge w:val="restart"/>
            <w:vAlign w:val="center"/>
          </w:tcPr>
          <w:p>
            <w:pPr>
              <w:rPr>
                <w:color w:val="auto"/>
              </w:rPr>
            </w:pPr>
            <w:r>
              <w:rPr>
                <w:color w:val="auto"/>
              </w:rPr>
              <w:t>3.清障现场救援</w:t>
            </w:r>
          </w:p>
        </w:tc>
        <w:tc>
          <w:tcPr>
            <w:tcW w:w="1154" w:type="dxa"/>
            <w:vAlign w:val="center"/>
          </w:tcPr>
          <w:p>
            <w:pPr>
              <w:ind w:firstLine="210" w:firstLineChars="100"/>
              <w:rPr>
                <w:color w:val="auto"/>
              </w:rPr>
            </w:pPr>
            <w:r>
              <w:rPr>
                <w:color w:val="auto"/>
              </w:rPr>
              <w:t>3.1作业区的设置</w:t>
            </w:r>
          </w:p>
        </w:tc>
        <w:tc>
          <w:tcPr>
            <w:tcW w:w="3600" w:type="dxa"/>
            <w:vAlign w:val="center"/>
          </w:tcPr>
          <w:p>
            <w:pPr>
              <w:ind w:firstLine="210" w:firstLineChars="100"/>
              <w:rPr>
                <w:color w:val="auto"/>
              </w:rPr>
            </w:pPr>
            <w:r>
              <w:rPr>
                <w:color w:val="auto"/>
              </w:rPr>
              <w:t>3.1.1能设置现场安全防护区域</w:t>
            </w:r>
          </w:p>
          <w:p>
            <w:pPr>
              <w:ind w:firstLine="210" w:firstLineChars="100"/>
              <w:rPr>
                <w:color w:val="auto"/>
              </w:rPr>
            </w:pPr>
            <w:r>
              <w:rPr>
                <w:color w:val="auto"/>
              </w:rPr>
              <w:t>3.1.2能对清障救援作业区进行设置</w:t>
            </w:r>
          </w:p>
          <w:p>
            <w:pPr>
              <w:ind w:firstLine="210" w:firstLineChars="100"/>
              <w:rPr>
                <w:color w:val="auto"/>
              </w:rPr>
            </w:pPr>
            <w:r>
              <w:rPr>
                <w:color w:val="auto"/>
              </w:rPr>
              <w:t>3.1.3能对警示设备进行摆放和收回</w:t>
            </w:r>
          </w:p>
        </w:tc>
        <w:tc>
          <w:tcPr>
            <w:tcW w:w="3271" w:type="dxa"/>
            <w:vAlign w:val="center"/>
          </w:tcPr>
          <w:p>
            <w:pPr>
              <w:ind w:firstLine="210" w:firstLineChars="100"/>
              <w:rPr>
                <w:color w:val="auto"/>
              </w:rPr>
            </w:pPr>
            <w:r>
              <w:rPr>
                <w:color w:val="auto"/>
              </w:rPr>
              <w:t>3.1.1现场安全防护区域的设置方法与规范</w:t>
            </w:r>
          </w:p>
          <w:p>
            <w:pPr>
              <w:ind w:firstLine="210" w:firstLineChars="100"/>
              <w:rPr>
                <w:color w:val="auto"/>
              </w:rPr>
            </w:pPr>
            <w:r>
              <w:rPr>
                <w:color w:val="auto"/>
              </w:rPr>
              <w:t>3.1.2清障救援作业区的设置方法与规范</w:t>
            </w:r>
          </w:p>
          <w:p>
            <w:pPr>
              <w:ind w:firstLine="210" w:firstLineChars="100"/>
              <w:rPr>
                <w:color w:val="auto"/>
              </w:rPr>
            </w:pPr>
            <w:r>
              <w:rPr>
                <w:color w:val="auto"/>
              </w:rPr>
              <w:t>3.1.3摆放和收回警示设备的操作方法和规范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98" w:type="dxa"/>
            <w:vMerge w:val="continue"/>
          </w:tcPr>
          <w:p>
            <w:pPr>
              <w:rPr>
                <w:color w:val="auto"/>
              </w:rPr>
            </w:pPr>
          </w:p>
        </w:tc>
        <w:tc>
          <w:tcPr>
            <w:tcW w:w="1154" w:type="dxa"/>
            <w:vAlign w:val="center"/>
          </w:tcPr>
          <w:p>
            <w:pPr>
              <w:ind w:firstLine="210" w:firstLineChars="100"/>
              <w:rPr>
                <w:color w:val="auto"/>
              </w:rPr>
            </w:pPr>
            <w:r>
              <w:rPr>
                <w:color w:val="auto"/>
              </w:rPr>
              <w:t>3.2车辆托举</w:t>
            </w:r>
          </w:p>
        </w:tc>
        <w:tc>
          <w:tcPr>
            <w:tcW w:w="3600" w:type="dxa"/>
            <w:vAlign w:val="center"/>
          </w:tcPr>
          <w:p>
            <w:pPr>
              <w:ind w:firstLine="210" w:firstLineChars="100"/>
              <w:rPr>
                <w:color w:val="auto"/>
              </w:rPr>
            </w:pPr>
            <w:r>
              <w:rPr>
                <w:rFonts w:hint="eastAsia"/>
                <w:color w:val="auto"/>
                <w:lang w:val="en-US" w:eastAsia="zh-CN"/>
              </w:rPr>
              <w:t>3</w:t>
            </w:r>
            <w:r>
              <w:rPr>
                <w:color w:val="auto"/>
              </w:rPr>
              <w:t>.2.1能使用L臂车轮拖架托举车辆</w:t>
            </w:r>
          </w:p>
          <w:p>
            <w:pPr>
              <w:ind w:firstLine="210" w:firstLineChars="100"/>
              <w:rPr>
                <w:color w:val="auto"/>
              </w:rPr>
            </w:pPr>
            <w:r>
              <w:rPr>
                <w:rFonts w:hint="eastAsia"/>
                <w:color w:val="auto"/>
                <w:lang w:val="en-US" w:eastAsia="zh-CN"/>
              </w:rPr>
              <w:t>3</w:t>
            </w:r>
            <w:r>
              <w:rPr>
                <w:color w:val="auto"/>
              </w:rPr>
              <w:t>.2.2能使用托叉托举车辆</w:t>
            </w:r>
          </w:p>
          <w:p>
            <w:pPr>
              <w:ind w:firstLine="210" w:firstLineChars="100"/>
              <w:rPr>
                <w:color w:val="auto"/>
              </w:rPr>
            </w:pPr>
            <w:r>
              <w:rPr>
                <w:rFonts w:hint="eastAsia"/>
                <w:color w:val="auto"/>
                <w:lang w:val="en-US" w:eastAsia="zh-CN"/>
              </w:rPr>
              <w:t>3</w:t>
            </w:r>
            <w:r>
              <w:rPr>
                <w:color w:val="auto"/>
              </w:rPr>
              <w:t>.2.3能使用托叉托举前桥</w:t>
            </w:r>
          </w:p>
          <w:p>
            <w:pPr>
              <w:ind w:firstLine="210" w:firstLineChars="100"/>
              <w:rPr>
                <w:color w:val="auto"/>
              </w:rPr>
            </w:pPr>
            <w:r>
              <w:rPr>
                <w:rFonts w:hint="eastAsia"/>
                <w:color w:val="auto"/>
                <w:lang w:val="en-US" w:eastAsia="zh-CN"/>
              </w:rPr>
              <w:t>3</w:t>
            </w:r>
            <w:r>
              <w:rPr>
                <w:color w:val="auto"/>
              </w:rPr>
              <w:t>.2.1能使用托叉托举前钢板</w:t>
            </w:r>
          </w:p>
        </w:tc>
        <w:tc>
          <w:tcPr>
            <w:tcW w:w="3271" w:type="dxa"/>
            <w:vAlign w:val="center"/>
          </w:tcPr>
          <w:p>
            <w:pPr>
              <w:ind w:firstLine="210" w:firstLineChars="100"/>
              <w:rPr>
                <w:color w:val="auto"/>
              </w:rPr>
            </w:pPr>
            <w:r>
              <w:rPr>
                <w:color w:val="auto"/>
              </w:rPr>
              <w:t>3.2.1</w:t>
            </w:r>
            <w:r>
              <w:rPr>
                <w:rFonts w:hint="eastAsia"/>
                <w:color w:val="auto"/>
              </w:rPr>
              <w:t xml:space="preserve"> </w:t>
            </w:r>
            <w:r>
              <w:rPr>
                <w:color w:val="auto"/>
              </w:rPr>
              <w:t>L臂车轮拖架的构造原理</w:t>
            </w:r>
          </w:p>
          <w:p>
            <w:pPr>
              <w:ind w:firstLine="210" w:firstLineChars="100"/>
              <w:rPr>
                <w:color w:val="auto"/>
              </w:rPr>
            </w:pPr>
            <w:r>
              <w:rPr>
                <w:color w:val="auto"/>
              </w:rPr>
              <w:t>3.2.2托叉托的构造原理</w:t>
            </w:r>
          </w:p>
        </w:tc>
      </w:tr>
    </w:tbl>
    <w:p>
      <w:pPr>
        <w:rPr>
          <w:color w:val="auto"/>
        </w:rPr>
      </w:pPr>
    </w:p>
    <w:p>
      <w:pPr>
        <w:rPr>
          <w:color w:val="auto"/>
        </w:rPr>
      </w:pPr>
    </w:p>
    <w:p>
      <w:pPr>
        <w:spacing w:line="240" w:lineRule="auto"/>
        <w:outlineLvl w:val="9"/>
        <w:rPr>
          <w:rFonts w:eastAsia="黑体"/>
          <w:color w:val="auto"/>
          <w:sz w:val="24"/>
        </w:rPr>
      </w:pPr>
      <w:r>
        <w:rPr>
          <w:rFonts w:eastAsia="黑体"/>
          <w:color w:val="auto"/>
          <w:sz w:val="24"/>
        </w:rPr>
        <w:br w:type="page"/>
      </w:r>
    </w:p>
    <w:p>
      <w:pPr>
        <w:spacing w:line="360" w:lineRule="auto"/>
        <w:outlineLvl w:val="1"/>
        <w:rPr>
          <w:rFonts w:eastAsia="黑体"/>
          <w:color w:val="auto"/>
          <w:sz w:val="24"/>
        </w:rPr>
      </w:pPr>
      <w:r>
        <w:rPr>
          <w:rFonts w:eastAsia="黑体"/>
          <w:color w:val="auto"/>
          <w:sz w:val="24"/>
        </w:rPr>
        <w:t>3.2四级/中级工</w:t>
      </w:r>
    </w:p>
    <w:tbl>
      <w:tblPr>
        <w:tblStyle w:val="9"/>
        <w:tblW w:w="85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9"/>
        <w:gridCol w:w="1221"/>
        <w:gridCol w:w="3608"/>
        <w:gridCol w:w="32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439" w:type="dxa"/>
            <w:vAlign w:val="center"/>
          </w:tcPr>
          <w:p>
            <w:pPr>
              <w:jc w:val="center"/>
              <w:rPr>
                <w:color w:val="auto"/>
              </w:rPr>
            </w:pPr>
            <w:r>
              <w:rPr>
                <w:color w:val="auto"/>
              </w:rPr>
              <w:t>职业</w:t>
            </w:r>
          </w:p>
          <w:p>
            <w:pPr>
              <w:jc w:val="center"/>
              <w:rPr>
                <w:color w:val="auto"/>
              </w:rPr>
            </w:pPr>
            <w:r>
              <w:rPr>
                <w:color w:val="auto"/>
              </w:rPr>
              <w:t>功能</w:t>
            </w:r>
          </w:p>
        </w:tc>
        <w:tc>
          <w:tcPr>
            <w:tcW w:w="1221" w:type="dxa"/>
            <w:vAlign w:val="center"/>
          </w:tcPr>
          <w:p>
            <w:pPr>
              <w:jc w:val="center"/>
              <w:rPr>
                <w:color w:val="auto"/>
              </w:rPr>
            </w:pPr>
            <w:r>
              <w:rPr>
                <w:color w:val="auto"/>
              </w:rPr>
              <w:t>工作内容</w:t>
            </w:r>
          </w:p>
        </w:tc>
        <w:tc>
          <w:tcPr>
            <w:tcW w:w="3608" w:type="dxa"/>
            <w:vAlign w:val="center"/>
          </w:tcPr>
          <w:p>
            <w:pPr>
              <w:jc w:val="center"/>
              <w:rPr>
                <w:color w:val="auto"/>
              </w:rPr>
            </w:pPr>
            <w:r>
              <w:rPr>
                <w:color w:val="auto"/>
              </w:rPr>
              <w:t>技能要求</w:t>
            </w:r>
          </w:p>
        </w:tc>
        <w:tc>
          <w:tcPr>
            <w:tcW w:w="3256" w:type="dxa"/>
            <w:vAlign w:val="center"/>
          </w:tcPr>
          <w:p>
            <w:pPr>
              <w:jc w:val="center"/>
              <w:rPr>
                <w:color w:val="auto"/>
              </w:rPr>
            </w:pPr>
            <w:r>
              <w:rPr>
                <w:color w:val="auto"/>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439" w:type="dxa"/>
            <w:vMerge w:val="restart"/>
            <w:vAlign w:val="center"/>
          </w:tcPr>
          <w:p>
            <w:pPr>
              <w:rPr>
                <w:color w:val="auto"/>
              </w:rPr>
            </w:pPr>
            <w:r>
              <w:rPr>
                <w:color w:val="auto"/>
              </w:rPr>
              <w:t>1.清障车辆和设备维护</w:t>
            </w:r>
          </w:p>
        </w:tc>
        <w:tc>
          <w:tcPr>
            <w:tcW w:w="1221" w:type="dxa"/>
            <w:vAlign w:val="center"/>
          </w:tcPr>
          <w:p>
            <w:pPr>
              <w:ind w:firstLine="210" w:firstLineChars="100"/>
              <w:rPr>
                <w:color w:val="auto"/>
              </w:rPr>
            </w:pPr>
            <w:r>
              <w:rPr>
                <w:color w:val="auto"/>
              </w:rPr>
              <w:t>1.1清障车辆的安全检查</w:t>
            </w:r>
          </w:p>
        </w:tc>
        <w:tc>
          <w:tcPr>
            <w:tcW w:w="3608" w:type="dxa"/>
            <w:vAlign w:val="center"/>
          </w:tcPr>
          <w:p>
            <w:pPr>
              <w:ind w:firstLine="210" w:firstLineChars="100"/>
              <w:rPr>
                <w:color w:val="auto"/>
              </w:rPr>
            </w:pPr>
            <w:r>
              <w:rPr>
                <w:color w:val="auto"/>
              </w:rPr>
              <w:t>1.1.1能对清障车辆出车前进行安全检查</w:t>
            </w:r>
          </w:p>
          <w:p>
            <w:pPr>
              <w:ind w:firstLine="210" w:firstLineChars="100"/>
              <w:rPr>
                <w:color w:val="auto"/>
              </w:rPr>
            </w:pPr>
            <w:r>
              <w:rPr>
                <w:color w:val="auto"/>
              </w:rPr>
              <w:t>1.1.2能对清障车辆起动发动机后进行安全检查</w:t>
            </w:r>
          </w:p>
          <w:p>
            <w:pPr>
              <w:ind w:firstLine="210" w:firstLineChars="100"/>
              <w:rPr>
                <w:color w:val="auto"/>
              </w:rPr>
            </w:pPr>
            <w:r>
              <w:rPr>
                <w:color w:val="auto"/>
              </w:rPr>
              <w:t>1.1.3能对清障车辆行车途中进行安全检查</w:t>
            </w:r>
          </w:p>
          <w:p>
            <w:pPr>
              <w:ind w:firstLine="210" w:firstLineChars="100"/>
              <w:rPr>
                <w:color w:val="auto"/>
              </w:rPr>
            </w:pPr>
            <w:r>
              <w:rPr>
                <w:color w:val="auto"/>
              </w:rPr>
              <w:t>1.1.4能对清障车辆收车后进行安全检查</w:t>
            </w:r>
          </w:p>
        </w:tc>
        <w:tc>
          <w:tcPr>
            <w:tcW w:w="3256" w:type="dxa"/>
            <w:vAlign w:val="center"/>
          </w:tcPr>
          <w:p>
            <w:pPr>
              <w:ind w:firstLine="210" w:firstLineChars="100"/>
              <w:rPr>
                <w:color w:val="auto"/>
              </w:rPr>
            </w:pPr>
            <w:r>
              <w:rPr>
                <w:color w:val="auto"/>
              </w:rPr>
              <w:t>1.1.1清障车辆出车前安全检查的内容和方法</w:t>
            </w:r>
          </w:p>
          <w:p>
            <w:pPr>
              <w:ind w:firstLine="210" w:firstLineChars="100"/>
              <w:rPr>
                <w:color w:val="auto"/>
              </w:rPr>
            </w:pPr>
            <w:r>
              <w:rPr>
                <w:color w:val="auto"/>
              </w:rPr>
              <w:t>1.1.2清障车辆起动发动机后安全检查的内容和方法</w:t>
            </w:r>
          </w:p>
          <w:p>
            <w:pPr>
              <w:ind w:firstLine="210" w:firstLineChars="100"/>
              <w:rPr>
                <w:color w:val="auto"/>
              </w:rPr>
            </w:pPr>
            <w:r>
              <w:rPr>
                <w:color w:val="auto"/>
              </w:rPr>
              <w:t>1.1.3清障车辆行车途中安全检查的内容和方法</w:t>
            </w:r>
          </w:p>
          <w:p>
            <w:pPr>
              <w:ind w:firstLine="210" w:firstLineChars="100"/>
              <w:rPr>
                <w:color w:val="auto"/>
              </w:rPr>
            </w:pPr>
            <w:r>
              <w:rPr>
                <w:color w:val="auto"/>
              </w:rPr>
              <w:t>1.1.4清障车辆收车后安全检查的内容和方法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439" w:type="dxa"/>
            <w:vMerge w:val="continue"/>
            <w:vAlign w:val="center"/>
          </w:tcPr>
          <w:p>
            <w:pPr>
              <w:rPr>
                <w:color w:val="auto"/>
              </w:rPr>
            </w:pPr>
          </w:p>
        </w:tc>
        <w:tc>
          <w:tcPr>
            <w:tcW w:w="1221" w:type="dxa"/>
            <w:vAlign w:val="center"/>
          </w:tcPr>
          <w:p>
            <w:pPr>
              <w:ind w:firstLine="210" w:firstLineChars="100"/>
              <w:rPr>
                <w:color w:val="auto"/>
              </w:rPr>
            </w:pPr>
            <w:r>
              <w:rPr>
                <w:color w:val="auto"/>
              </w:rPr>
              <w:t>1.2清障车辆和设备的维护保养</w:t>
            </w:r>
          </w:p>
        </w:tc>
        <w:tc>
          <w:tcPr>
            <w:tcW w:w="3608" w:type="dxa"/>
            <w:vAlign w:val="center"/>
          </w:tcPr>
          <w:p>
            <w:pPr>
              <w:ind w:firstLine="210" w:firstLineChars="100"/>
              <w:rPr>
                <w:color w:val="auto"/>
              </w:rPr>
            </w:pPr>
            <w:r>
              <w:rPr>
                <w:color w:val="auto"/>
              </w:rPr>
              <w:t>1.2.1能填写清障车辆的定期和一级维护保养报告</w:t>
            </w:r>
          </w:p>
          <w:p>
            <w:pPr>
              <w:ind w:firstLine="210" w:firstLineChars="100"/>
              <w:rPr>
                <w:color w:val="auto"/>
              </w:rPr>
            </w:pPr>
            <w:r>
              <w:rPr>
                <w:color w:val="auto"/>
              </w:rPr>
              <w:t>1.2.2能填写清障专用作业装置的定期和一级维护保养报告</w:t>
            </w:r>
          </w:p>
          <w:p>
            <w:pPr>
              <w:ind w:firstLine="210" w:firstLineChars="100"/>
              <w:rPr>
                <w:color w:val="auto"/>
              </w:rPr>
            </w:pPr>
            <w:r>
              <w:rPr>
                <w:color w:val="auto"/>
              </w:rPr>
              <w:t>1.2.3能填写清障救援辅助设备的定期和一级维护保养报告</w:t>
            </w:r>
          </w:p>
        </w:tc>
        <w:tc>
          <w:tcPr>
            <w:tcW w:w="3256" w:type="dxa"/>
            <w:vAlign w:val="center"/>
          </w:tcPr>
          <w:p>
            <w:pPr>
              <w:ind w:firstLine="210" w:firstLineChars="100"/>
              <w:rPr>
                <w:color w:val="auto"/>
              </w:rPr>
            </w:pPr>
            <w:r>
              <w:rPr>
                <w:color w:val="auto"/>
              </w:rPr>
              <w:t>1.2.1清障车辆定期和一级维护保养作业的规范和技术条件</w:t>
            </w:r>
          </w:p>
          <w:p>
            <w:pPr>
              <w:ind w:firstLine="210" w:firstLineChars="100"/>
              <w:rPr>
                <w:color w:val="auto"/>
              </w:rPr>
            </w:pPr>
            <w:r>
              <w:rPr>
                <w:color w:val="auto"/>
              </w:rPr>
              <w:t>1.2.2清障专用作业装置定期和一级维护保养作业的规范和技术条件</w:t>
            </w:r>
          </w:p>
          <w:p>
            <w:pPr>
              <w:ind w:firstLine="210" w:firstLineChars="100"/>
              <w:rPr>
                <w:color w:val="auto"/>
              </w:rPr>
            </w:pPr>
            <w:r>
              <w:rPr>
                <w:color w:val="auto"/>
              </w:rPr>
              <w:t>1.2.3清障救援辅助设备定期和一级维护保养作业的规范和技术条件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jc w:val="center"/>
        </w:trPr>
        <w:tc>
          <w:tcPr>
            <w:tcW w:w="439" w:type="dxa"/>
            <w:vMerge w:val="restart"/>
            <w:vAlign w:val="center"/>
          </w:tcPr>
          <w:p>
            <w:pPr>
              <w:rPr>
                <w:color w:val="auto"/>
              </w:rPr>
            </w:pPr>
            <w:r>
              <w:rPr>
                <w:color w:val="auto"/>
              </w:rPr>
              <w:t>2.</w:t>
            </w:r>
          </w:p>
          <w:p>
            <w:pPr>
              <w:rPr>
                <w:color w:val="auto"/>
              </w:rPr>
            </w:pPr>
            <w:r>
              <w:rPr>
                <w:color w:val="auto"/>
              </w:rPr>
              <w:t>清障车辆驾驶和设备使用</w:t>
            </w:r>
          </w:p>
        </w:tc>
        <w:tc>
          <w:tcPr>
            <w:tcW w:w="1221" w:type="dxa"/>
            <w:vAlign w:val="center"/>
          </w:tcPr>
          <w:p>
            <w:pPr>
              <w:ind w:firstLine="210" w:firstLineChars="100"/>
              <w:rPr>
                <w:color w:val="auto"/>
              </w:rPr>
            </w:pPr>
            <w:r>
              <w:rPr>
                <w:color w:val="auto"/>
              </w:rPr>
              <w:t>2.1清障车辆一般道路条件下的驾驶</w:t>
            </w:r>
          </w:p>
        </w:tc>
        <w:tc>
          <w:tcPr>
            <w:tcW w:w="3608" w:type="dxa"/>
            <w:vAlign w:val="center"/>
          </w:tcPr>
          <w:p>
            <w:pPr>
              <w:ind w:firstLine="210" w:firstLineChars="100"/>
              <w:rPr>
                <w:color w:val="auto"/>
              </w:rPr>
            </w:pPr>
            <w:r>
              <w:rPr>
                <w:color w:val="auto"/>
              </w:rPr>
              <w:t>2.1.1能选择行驶路线</w:t>
            </w:r>
          </w:p>
          <w:p>
            <w:pPr>
              <w:ind w:firstLine="210" w:firstLineChars="100"/>
              <w:rPr>
                <w:color w:val="auto"/>
              </w:rPr>
            </w:pPr>
            <w:r>
              <w:rPr>
                <w:color w:val="auto"/>
              </w:rPr>
              <w:t>2.1.2能使用清障车辆的灯光和信号</w:t>
            </w:r>
          </w:p>
          <w:p>
            <w:pPr>
              <w:ind w:firstLine="210" w:firstLineChars="100"/>
              <w:rPr>
                <w:color w:val="auto"/>
              </w:rPr>
            </w:pPr>
            <w:r>
              <w:rPr>
                <w:color w:val="auto"/>
              </w:rPr>
              <w:t>2.1.3能进行清障车辆掉头</w:t>
            </w:r>
          </w:p>
          <w:p>
            <w:pPr>
              <w:ind w:firstLine="210" w:firstLineChars="100"/>
              <w:rPr>
                <w:color w:val="auto"/>
              </w:rPr>
            </w:pPr>
            <w:r>
              <w:rPr>
                <w:color w:val="auto"/>
              </w:rPr>
              <w:t>2.1.4能在夜间驾驶清障车辆</w:t>
            </w:r>
          </w:p>
        </w:tc>
        <w:tc>
          <w:tcPr>
            <w:tcW w:w="3256" w:type="dxa"/>
            <w:vAlign w:val="center"/>
          </w:tcPr>
          <w:p>
            <w:pPr>
              <w:ind w:firstLine="210" w:firstLineChars="100"/>
              <w:rPr>
                <w:color w:val="auto"/>
              </w:rPr>
            </w:pPr>
            <w:r>
              <w:rPr>
                <w:color w:val="auto"/>
              </w:rPr>
              <w:t>2.1.1行驶路线的选择方法</w:t>
            </w:r>
          </w:p>
          <w:p>
            <w:pPr>
              <w:ind w:firstLine="210" w:firstLineChars="100"/>
              <w:rPr>
                <w:color w:val="auto"/>
              </w:rPr>
            </w:pPr>
            <w:r>
              <w:rPr>
                <w:color w:val="auto"/>
              </w:rPr>
              <w:t>2.1.2清障车辆灯光信号使用方法</w:t>
            </w:r>
          </w:p>
          <w:p>
            <w:pPr>
              <w:ind w:firstLine="210" w:firstLineChars="100"/>
              <w:rPr>
                <w:color w:val="auto"/>
              </w:rPr>
            </w:pPr>
            <w:r>
              <w:rPr>
                <w:color w:val="auto"/>
              </w:rPr>
              <w:t>2.1.3清障车辆掉头方法</w:t>
            </w:r>
          </w:p>
          <w:p>
            <w:pPr>
              <w:ind w:firstLine="210" w:firstLineChars="100"/>
              <w:rPr>
                <w:color w:val="auto"/>
              </w:rPr>
            </w:pPr>
            <w:r>
              <w:rPr>
                <w:color w:val="auto"/>
              </w:rPr>
              <w:t>2.1.4夜间驾驶清障车辆方法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jc w:val="center"/>
        </w:trPr>
        <w:tc>
          <w:tcPr>
            <w:tcW w:w="439" w:type="dxa"/>
            <w:vMerge w:val="continue"/>
            <w:vAlign w:val="center"/>
          </w:tcPr>
          <w:p>
            <w:pPr>
              <w:rPr>
                <w:color w:val="auto"/>
              </w:rPr>
            </w:pPr>
          </w:p>
        </w:tc>
        <w:tc>
          <w:tcPr>
            <w:tcW w:w="1221" w:type="dxa"/>
            <w:vAlign w:val="center"/>
          </w:tcPr>
          <w:p>
            <w:pPr>
              <w:ind w:firstLine="210" w:firstLineChars="100"/>
              <w:rPr>
                <w:color w:val="auto"/>
              </w:rPr>
            </w:pPr>
            <w:r>
              <w:rPr>
                <w:color w:val="auto"/>
              </w:rPr>
              <w:t>2.2清障车辆复杂条件下的驾驶</w:t>
            </w:r>
          </w:p>
        </w:tc>
        <w:tc>
          <w:tcPr>
            <w:tcW w:w="3608" w:type="dxa"/>
            <w:vAlign w:val="center"/>
          </w:tcPr>
          <w:p>
            <w:pPr>
              <w:ind w:firstLine="210" w:firstLineChars="100"/>
              <w:rPr>
                <w:color w:val="auto"/>
              </w:rPr>
            </w:pPr>
            <w:r>
              <w:rPr>
                <w:color w:val="auto"/>
              </w:rPr>
              <w:t>2.2.1能在山区道路驾驶清障车辆</w:t>
            </w:r>
          </w:p>
          <w:p>
            <w:pPr>
              <w:ind w:firstLine="210" w:firstLineChars="100"/>
              <w:rPr>
                <w:color w:val="auto"/>
              </w:rPr>
            </w:pPr>
            <w:r>
              <w:rPr>
                <w:color w:val="auto"/>
              </w:rPr>
              <w:t>2.2.2能在高速公路驾驶清障车辆</w:t>
            </w:r>
          </w:p>
          <w:p>
            <w:pPr>
              <w:ind w:firstLine="210" w:firstLineChars="100"/>
              <w:rPr>
                <w:color w:val="auto"/>
              </w:rPr>
            </w:pPr>
            <w:r>
              <w:rPr>
                <w:color w:val="auto"/>
              </w:rPr>
              <w:t>2.2.3能在漫水桥驾驶清障车</w:t>
            </w:r>
          </w:p>
          <w:p>
            <w:pPr>
              <w:ind w:firstLine="210" w:firstLineChars="100"/>
              <w:rPr>
                <w:color w:val="auto"/>
              </w:rPr>
            </w:pPr>
            <w:r>
              <w:rPr>
                <w:color w:val="auto"/>
              </w:rPr>
              <w:t>2.2.4能在雨天驾驶清障车辆</w:t>
            </w:r>
          </w:p>
          <w:p>
            <w:pPr>
              <w:ind w:firstLine="210" w:firstLineChars="100"/>
              <w:rPr>
                <w:color w:val="auto"/>
              </w:rPr>
            </w:pPr>
            <w:r>
              <w:rPr>
                <w:color w:val="auto"/>
              </w:rPr>
              <w:t>2.2.5能在雾天驾驶清障车辆</w:t>
            </w:r>
          </w:p>
          <w:p>
            <w:pPr>
              <w:ind w:firstLine="210" w:firstLineChars="100"/>
              <w:rPr>
                <w:color w:val="auto"/>
              </w:rPr>
            </w:pPr>
            <w:r>
              <w:rPr>
                <w:color w:val="auto"/>
              </w:rPr>
              <w:t>2.2.6能在冰雪天驾驶清障车辆</w:t>
            </w:r>
          </w:p>
        </w:tc>
        <w:tc>
          <w:tcPr>
            <w:tcW w:w="3256" w:type="dxa"/>
            <w:vAlign w:val="center"/>
          </w:tcPr>
          <w:p>
            <w:pPr>
              <w:ind w:firstLine="210" w:firstLineChars="100"/>
              <w:rPr>
                <w:color w:val="auto"/>
              </w:rPr>
            </w:pPr>
            <w:r>
              <w:rPr>
                <w:color w:val="auto"/>
              </w:rPr>
              <w:t>2.2.1山区道路条件下清障车辆的驾驶方法</w:t>
            </w:r>
          </w:p>
          <w:p>
            <w:pPr>
              <w:ind w:firstLine="210" w:firstLineChars="100"/>
              <w:rPr>
                <w:color w:val="auto"/>
              </w:rPr>
            </w:pPr>
            <w:r>
              <w:rPr>
                <w:color w:val="auto"/>
              </w:rPr>
              <w:t>2.2.2高速公路道路条件下清障车辆的驾驶方法</w:t>
            </w:r>
          </w:p>
          <w:p>
            <w:pPr>
              <w:ind w:firstLine="210" w:firstLineChars="100"/>
              <w:rPr>
                <w:color w:val="auto"/>
              </w:rPr>
            </w:pPr>
            <w:r>
              <w:rPr>
                <w:color w:val="auto"/>
              </w:rPr>
              <w:t>2.2.3漫水桥道路条件下清障车辆的驾驶方法</w:t>
            </w:r>
          </w:p>
          <w:p>
            <w:pPr>
              <w:ind w:firstLine="210" w:firstLineChars="100"/>
              <w:rPr>
                <w:color w:val="auto"/>
              </w:rPr>
            </w:pPr>
            <w:r>
              <w:rPr>
                <w:color w:val="auto"/>
              </w:rPr>
              <w:t>2.2.4雨天条件下清障车辆的驾驶方法</w:t>
            </w:r>
          </w:p>
          <w:p>
            <w:pPr>
              <w:ind w:firstLine="210" w:firstLineChars="100"/>
              <w:rPr>
                <w:color w:val="auto"/>
              </w:rPr>
            </w:pPr>
            <w:r>
              <w:rPr>
                <w:color w:val="auto"/>
              </w:rPr>
              <w:t>2.2.5雾天条件下清障车辆的驾驶方法</w:t>
            </w:r>
          </w:p>
          <w:p>
            <w:pPr>
              <w:ind w:firstLine="210" w:firstLineChars="100"/>
              <w:rPr>
                <w:color w:val="auto"/>
              </w:rPr>
            </w:pPr>
            <w:r>
              <w:rPr>
                <w:color w:val="auto"/>
              </w:rPr>
              <w:t>2.2.6冰雪天条件下清障车辆的驾驶方法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5" w:hRule="atLeast"/>
          <w:jc w:val="center"/>
        </w:trPr>
        <w:tc>
          <w:tcPr>
            <w:tcW w:w="439" w:type="dxa"/>
            <w:vMerge w:val="continue"/>
            <w:vAlign w:val="center"/>
          </w:tcPr>
          <w:p>
            <w:pPr>
              <w:rPr>
                <w:color w:val="auto"/>
              </w:rPr>
            </w:pPr>
          </w:p>
        </w:tc>
        <w:tc>
          <w:tcPr>
            <w:tcW w:w="1221" w:type="dxa"/>
            <w:vAlign w:val="center"/>
          </w:tcPr>
          <w:p>
            <w:pPr>
              <w:ind w:firstLine="210" w:firstLineChars="100"/>
              <w:rPr>
                <w:color w:val="auto"/>
              </w:rPr>
            </w:pPr>
            <w:r>
              <w:rPr>
                <w:color w:val="auto"/>
              </w:rPr>
              <w:t>2.3清障专用作业装置的操作</w:t>
            </w:r>
          </w:p>
        </w:tc>
        <w:tc>
          <w:tcPr>
            <w:tcW w:w="3608" w:type="dxa"/>
            <w:vAlign w:val="center"/>
          </w:tcPr>
          <w:p>
            <w:pPr>
              <w:ind w:firstLine="210" w:firstLineChars="100"/>
              <w:rPr>
                <w:color w:val="auto"/>
              </w:rPr>
            </w:pPr>
            <w:r>
              <w:rPr>
                <w:color w:val="auto"/>
              </w:rPr>
              <w:t>2.3.1能对平板机构进行操作使用</w:t>
            </w:r>
          </w:p>
          <w:p>
            <w:pPr>
              <w:ind w:firstLine="210" w:firstLineChars="100"/>
              <w:rPr>
                <w:color w:val="auto"/>
              </w:rPr>
            </w:pPr>
            <w:r>
              <w:rPr>
                <w:color w:val="auto"/>
              </w:rPr>
              <w:t>2.3.2能对起重机构进行操作使用</w:t>
            </w:r>
          </w:p>
          <w:p>
            <w:pPr>
              <w:ind w:firstLine="210" w:firstLineChars="100"/>
              <w:rPr>
                <w:color w:val="auto"/>
              </w:rPr>
            </w:pPr>
            <w:r>
              <w:rPr>
                <w:color w:val="auto"/>
              </w:rPr>
              <w:t>2.2.3能对支腿机构进行操作使用</w:t>
            </w:r>
          </w:p>
          <w:p>
            <w:pPr>
              <w:ind w:firstLine="210" w:firstLineChars="100"/>
              <w:rPr>
                <w:color w:val="auto"/>
              </w:rPr>
            </w:pPr>
            <w:r>
              <w:rPr>
                <w:color w:val="auto"/>
              </w:rPr>
              <w:t>2.2.4能对回转装置进行操作使用</w:t>
            </w:r>
          </w:p>
          <w:p>
            <w:pPr>
              <w:ind w:firstLine="210" w:firstLineChars="100"/>
              <w:rPr>
                <w:color w:val="auto"/>
              </w:rPr>
            </w:pPr>
            <w:r>
              <w:rPr>
                <w:color w:val="auto"/>
              </w:rPr>
              <w:t>2.2.5能对操纵机构进行操作使用</w:t>
            </w:r>
          </w:p>
          <w:p>
            <w:pPr>
              <w:ind w:firstLine="210" w:firstLineChars="100"/>
              <w:rPr>
                <w:color w:val="auto"/>
              </w:rPr>
            </w:pPr>
            <w:r>
              <w:rPr>
                <w:color w:val="auto"/>
              </w:rPr>
              <w:t>2.2.6能对液压取力器进行操作使用</w:t>
            </w:r>
          </w:p>
        </w:tc>
        <w:tc>
          <w:tcPr>
            <w:tcW w:w="3256" w:type="dxa"/>
            <w:vAlign w:val="center"/>
          </w:tcPr>
          <w:p>
            <w:pPr>
              <w:ind w:firstLine="210" w:firstLineChars="100"/>
              <w:rPr>
                <w:color w:val="auto"/>
              </w:rPr>
            </w:pPr>
            <w:r>
              <w:rPr>
                <w:color w:val="auto"/>
              </w:rPr>
              <w:t>2.3.1平板机构的操作使用方法与技巧</w:t>
            </w:r>
          </w:p>
          <w:p>
            <w:pPr>
              <w:ind w:firstLine="210" w:firstLineChars="100"/>
              <w:rPr>
                <w:color w:val="auto"/>
              </w:rPr>
            </w:pPr>
            <w:r>
              <w:rPr>
                <w:color w:val="auto"/>
              </w:rPr>
              <w:t>2.3.2起重机构的操作使用方法与技巧</w:t>
            </w:r>
          </w:p>
          <w:p>
            <w:pPr>
              <w:ind w:firstLine="210" w:firstLineChars="100"/>
              <w:rPr>
                <w:color w:val="auto"/>
              </w:rPr>
            </w:pPr>
            <w:r>
              <w:rPr>
                <w:color w:val="auto"/>
              </w:rPr>
              <w:t>2.2.3支腿机构的操作使用方法与技巧</w:t>
            </w:r>
          </w:p>
          <w:p>
            <w:pPr>
              <w:ind w:firstLine="210" w:firstLineChars="100"/>
              <w:rPr>
                <w:color w:val="auto"/>
              </w:rPr>
            </w:pPr>
            <w:r>
              <w:rPr>
                <w:color w:val="auto"/>
              </w:rPr>
              <w:t>2.2.4回转装置的操作使用方法与技巧</w:t>
            </w:r>
          </w:p>
          <w:p>
            <w:pPr>
              <w:ind w:firstLine="210" w:firstLineChars="100"/>
              <w:rPr>
                <w:color w:val="auto"/>
              </w:rPr>
            </w:pPr>
            <w:r>
              <w:rPr>
                <w:color w:val="auto"/>
              </w:rPr>
              <w:t>2.2.5操纵机构的操作使用方法与技巧</w:t>
            </w:r>
          </w:p>
          <w:p>
            <w:pPr>
              <w:ind w:firstLine="210" w:firstLineChars="100"/>
              <w:rPr>
                <w:color w:val="auto"/>
              </w:rPr>
            </w:pPr>
            <w:r>
              <w:rPr>
                <w:color w:val="auto"/>
              </w:rPr>
              <w:t>2.2.6液压取力器的操作使用方法与技巧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3" w:hRule="atLeast"/>
          <w:jc w:val="center"/>
        </w:trPr>
        <w:tc>
          <w:tcPr>
            <w:tcW w:w="439" w:type="dxa"/>
            <w:vMerge w:val="restart"/>
            <w:vAlign w:val="center"/>
          </w:tcPr>
          <w:p>
            <w:pPr>
              <w:rPr>
                <w:color w:val="auto"/>
              </w:rPr>
            </w:pPr>
            <w:r>
              <w:rPr>
                <w:color w:val="auto"/>
              </w:rPr>
              <w:t>3.清障现场救援</w:t>
            </w:r>
          </w:p>
        </w:tc>
        <w:tc>
          <w:tcPr>
            <w:tcW w:w="1221" w:type="dxa"/>
            <w:vAlign w:val="center"/>
          </w:tcPr>
          <w:p>
            <w:pPr>
              <w:ind w:firstLine="210" w:firstLineChars="100"/>
              <w:rPr>
                <w:color w:val="auto"/>
              </w:rPr>
            </w:pPr>
            <w:r>
              <w:rPr>
                <w:color w:val="auto"/>
              </w:rPr>
              <w:t>3.1小型客车清障救援作业</w:t>
            </w:r>
          </w:p>
        </w:tc>
        <w:tc>
          <w:tcPr>
            <w:tcW w:w="3608" w:type="dxa"/>
            <w:vAlign w:val="center"/>
          </w:tcPr>
          <w:p>
            <w:pPr>
              <w:ind w:firstLine="210" w:firstLineChars="100"/>
              <w:rPr>
                <w:color w:val="auto"/>
              </w:rPr>
            </w:pPr>
            <w:r>
              <w:rPr>
                <w:color w:val="auto"/>
              </w:rPr>
              <w:t>3.1.1能对小型客车故障车清障救援作业</w:t>
            </w:r>
          </w:p>
          <w:p>
            <w:pPr>
              <w:ind w:firstLine="210" w:firstLineChars="100"/>
              <w:rPr>
                <w:color w:val="auto"/>
              </w:rPr>
            </w:pPr>
            <w:r>
              <w:rPr>
                <w:color w:val="auto"/>
              </w:rPr>
              <w:t>3.1.2能对小型客车撞护栏事故清障救援作业</w:t>
            </w:r>
          </w:p>
          <w:p>
            <w:pPr>
              <w:ind w:firstLine="210" w:firstLineChars="100"/>
              <w:rPr>
                <w:color w:val="auto"/>
              </w:rPr>
            </w:pPr>
            <w:r>
              <w:rPr>
                <w:color w:val="auto"/>
              </w:rPr>
              <w:t>3.1.3能对小型客车追尾事故清障救援作业</w:t>
            </w:r>
          </w:p>
          <w:p>
            <w:pPr>
              <w:ind w:firstLine="210" w:firstLineChars="100"/>
              <w:rPr>
                <w:color w:val="auto"/>
              </w:rPr>
            </w:pPr>
            <w:r>
              <w:rPr>
                <w:color w:val="auto"/>
              </w:rPr>
              <w:t>3.1.4能对小型客车翻车事故清障救援作业</w:t>
            </w:r>
          </w:p>
          <w:p>
            <w:pPr>
              <w:ind w:firstLine="210" w:firstLineChars="100"/>
              <w:rPr>
                <w:color w:val="auto"/>
              </w:rPr>
            </w:pPr>
            <w:r>
              <w:rPr>
                <w:color w:val="auto"/>
              </w:rPr>
              <w:t>3.1.5能对小型客车翻入边沟事故清障救援作业</w:t>
            </w:r>
          </w:p>
          <w:p>
            <w:pPr>
              <w:ind w:firstLine="210" w:firstLineChars="100"/>
              <w:rPr>
                <w:color w:val="auto"/>
              </w:rPr>
            </w:pPr>
            <w:r>
              <w:rPr>
                <w:color w:val="auto"/>
              </w:rPr>
              <w:t>3.1.6能对小型客车起火事故清障救援作业</w:t>
            </w:r>
          </w:p>
        </w:tc>
        <w:tc>
          <w:tcPr>
            <w:tcW w:w="3256" w:type="dxa"/>
            <w:vAlign w:val="center"/>
          </w:tcPr>
          <w:p>
            <w:pPr>
              <w:ind w:firstLine="210" w:firstLineChars="100"/>
              <w:rPr>
                <w:color w:val="auto"/>
              </w:rPr>
            </w:pPr>
            <w:r>
              <w:rPr>
                <w:color w:val="auto"/>
              </w:rPr>
              <w:t>3.1.1小型客车故障车清障救援作业方法</w:t>
            </w:r>
          </w:p>
          <w:p>
            <w:pPr>
              <w:ind w:firstLine="210" w:firstLineChars="100"/>
              <w:rPr>
                <w:color w:val="auto"/>
              </w:rPr>
            </w:pPr>
            <w:r>
              <w:rPr>
                <w:color w:val="auto"/>
              </w:rPr>
              <w:t>3.1.2小型客车撞护栏事故清障救援作业方法</w:t>
            </w:r>
          </w:p>
          <w:p>
            <w:pPr>
              <w:ind w:firstLine="210" w:firstLineChars="100"/>
              <w:rPr>
                <w:color w:val="auto"/>
              </w:rPr>
            </w:pPr>
            <w:r>
              <w:rPr>
                <w:color w:val="auto"/>
              </w:rPr>
              <w:t>3.1.3小型客车追尾事故清障救援作业方法</w:t>
            </w:r>
          </w:p>
          <w:p>
            <w:pPr>
              <w:ind w:firstLine="210" w:firstLineChars="100"/>
              <w:rPr>
                <w:color w:val="auto"/>
              </w:rPr>
            </w:pPr>
            <w:r>
              <w:rPr>
                <w:color w:val="auto"/>
              </w:rPr>
              <w:t>3.1.4小型客车翻车事故清障救援作业方法</w:t>
            </w:r>
          </w:p>
          <w:p>
            <w:pPr>
              <w:ind w:firstLine="210" w:firstLineChars="100"/>
              <w:rPr>
                <w:color w:val="auto"/>
              </w:rPr>
            </w:pPr>
            <w:r>
              <w:rPr>
                <w:color w:val="auto"/>
              </w:rPr>
              <w:t>3.1.5小型客车翻入边沟事故清障救援作业方法</w:t>
            </w:r>
          </w:p>
          <w:p>
            <w:pPr>
              <w:ind w:firstLine="210" w:firstLineChars="100"/>
              <w:rPr>
                <w:color w:val="auto"/>
              </w:rPr>
            </w:pPr>
            <w:r>
              <w:rPr>
                <w:color w:val="auto"/>
              </w:rPr>
              <w:t>3.1.6小型客车起火事故清障救援作业方法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39" w:type="dxa"/>
            <w:vMerge w:val="continue"/>
          </w:tcPr>
          <w:p>
            <w:pPr>
              <w:rPr>
                <w:color w:val="auto"/>
              </w:rPr>
            </w:pPr>
          </w:p>
        </w:tc>
        <w:tc>
          <w:tcPr>
            <w:tcW w:w="1221" w:type="dxa"/>
            <w:vAlign w:val="center"/>
          </w:tcPr>
          <w:p>
            <w:pPr>
              <w:ind w:firstLine="210" w:firstLineChars="100"/>
              <w:rPr>
                <w:color w:val="auto"/>
              </w:rPr>
            </w:pPr>
            <w:r>
              <w:rPr>
                <w:color w:val="auto"/>
              </w:rPr>
              <w:t>3.2小型货车清障救援作业</w:t>
            </w:r>
          </w:p>
        </w:tc>
        <w:tc>
          <w:tcPr>
            <w:tcW w:w="3608" w:type="dxa"/>
            <w:vAlign w:val="center"/>
          </w:tcPr>
          <w:p>
            <w:pPr>
              <w:ind w:firstLine="210" w:firstLineChars="100"/>
              <w:rPr>
                <w:color w:val="auto"/>
              </w:rPr>
            </w:pPr>
            <w:r>
              <w:rPr>
                <w:color w:val="auto"/>
              </w:rPr>
              <w:t>3.1.1能对小型货车故障车清障救援作业</w:t>
            </w:r>
          </w:p>
          <w:p>
            <w:pPr>
              <w:ind w:firstLine="210" w:firstLineChars="100"/>
              <w:rPr>
                <w:color w:val="auto"/>
              </w:rPr>
            </w:pPr>
            <w:r>
              <w:rPr>
                <w:color w:val="auto"/>
              </w:rPr>
              <w:t>3.1.2能对小型货车撞护栏事故清障救援作业</w:t>
            </w:r>
          </w:p>
          <w:p>
            <w:pPr>
              <w:ind w:firstLine="210" w:firstLineChars="100"/>
              <w:rPr>
                <w:color w:val="auto"/>
              </w:rPr>
            </w:pPr>
            <w:r>
              <w:rPr>
                <w:color w:val="auto"/>
              </w:rPr>
              <w:t>3.1.3能对小型货车追尾事故清障救援作业</w:t>
            </w:r>
          </w:p>
          <w:p>
            <w:pPr>
              <w:ind w:firstLine="210" w:firstLineChars="100"/>
              <w:rPr>
                <w:color w:val="auto"/>
              </w:rPr>
            </w:pPr>
            <w:r>
              <w:rPr>
                <w:color w:val="auto"/>
              </w:rPr>
              <w:t>3.1.4能对小型货车翻车事故清障救援作业</w:t>
            </w:r>
          </w:p>
          <w:p>
            <w:pPr>
              <w:ind w:firstLine="210" w:firstLineChars="100"/>
              <w:rPr>
                <w:color w:val="auto"/>
              </w:rPr>
            </w:pPr>
            <w:r>
              <w:rPr>
                <w:color w:val="auto"/>
              </w:rPr>
              <w:t>3.1.5能对小型货车翻入边沟事故清障救援作业</w:t>
            </w:r>
          </w:p>
          <w:p>
            <w:pPr>
              <w:ind w:firstLine="210" w:firstLineChars="100"/>
              <w:rPr>
                <w:color w:val="auto"/>
              </w:rPr>
            </w:pPr>
            <w:r>
              <w:rPr>
                <w:color w:val="auto"/>
              </w:rPr>
              <w:t>3.1.6能对小型货车起火事故清障救援作业</w:t>
            </w:r>
          </w:p>
        </w:tc>
        <w:tc>
          <w:tcPr>
            <w:tcW w:w="3256" w:type="dxa"/>
            <w:vAlign w:val="center"/>
          </w:tcPr>
          <w:p>
            <w:pPr>
              <w:ind w:firstLine="210" w:firstLineChars="100"/>
              <w:rPr>
                <w:color w:val="auto"/>
              </w:rPr>
            </w:pPr>
            <w:r>
              <w:rPr>
                <w:color w:val="auto"/>
              </w:rPr>
              <w:t>3.1.1小型货车故障车清障救援作业方法</w:t>
            </w:r>
          </w:p>
          <w:p>
            <w:pPr>
              <w:ind w:firstLine="210" w:firstLineChars="100"/>
              <w:rPr>
                <w:color w:val="auto"/>
              </w:rPr>
            </w:pPr>
            <w:r>
              <w:rPr>
                <w:color w:val="auto"/>
              </w:rPr>
              <w:t>3.1.2小型货车撞护栏事故清障救援作业方法</w:t>
            </w:r>
          </w:p>
          <w:p>
            <w:pPr>
              <w:ind w:firstLine="210" w:firstLineChars="100"/>
              <w:rPr>
                <w:color w:val="auto"/>
              </w:rPr>
            </w:pPr>
            <w:r>
              <w:rPr>
                <w:color w:val="auto"/>
              </w:rPr>
              <w:t>3.1.3小型货车追尾事故清障救援作业方法</w:t>
            </w:r>
          </w:p>
          <w:p>
            <w:pPr>
              <w:ind w:firstLine="210" w:firstLineChars="100"/>
              <w:rPr>
                <w:color w:val="auto"/>
              </w:rPr>
            </w:pPr>
            <w:r>
              <w:rPr>
                <w:color w:val="auto"/>
              </w:rPr>
              <w:t>3.1.4小型货车翻车事故清障救援作业方法</w:t>
            </w:r>
          </w:p>
          <w:p>
            <w:pPr>
              <w:ind w:firstLine="210" w:firstLineChars="100"/>
              <w:rPr>
                <w:color w:val="auto"/>
              </w:rPr>
            </w:pPr>
            <w:r>
              <w:rPr>
                <w:color w:val="auto"/>
              </w:rPr>
              <w:t>3.1.5小型货车翻入边沟事故清障救援作业方法</w:t>
            </w:r>
          </w:p>
          <w:p>
            <w:pPr>
              <w:ind w:firstLine="210" w:firstLineChars="100"/>
              <w:rPr>
                <w:color w:val="auto"/>
              </w:rPr>
            </w:pPr>
            <w:r>
              <w:rPr>
                <w:color w:val="auto"/>
              </w:rPr>
              <w:t>3.1.6小型货车起火事故清障救援作业方法</w:t>
            </w:r>
          </w:p>
        </w:tc>
      </w:tr>
    </w:tbl>
    <w:p>
      <w:pPr>
        <w:rPr>
          <w:color w:val="auto"/>
        </w:rPr>
      </w:pPr>
    </w:p>
    <w:p>
      <w:pPr>
        <w:rPr>
          <w:color w:val="auto"/>
        </w:rPr>
      </w:pPr>
    </w:p>
    <w:p>
      <w:pPr>
        <w:spacing w:line="240" w:lineRule="auto"/>
        <w:outlineLvl w:val="9"/>
        <w:rPr>
          <w:rFonts w:eastAsia="黑体"/>
          <w:color w:val="auto"/>
          <w:sz w:val="24"/>
        </w:rPr>
      </w:pPr>
      <w:r>
        <w:rPr>
          <w:rFonts w:eastAsia="黑体"/>
          <w:color w:val="auto"/>
          <w:sz w:val="24"/>
        </w:rPr>
        <w:br w:type="page"/>
      </w:r>
    </w:p>
    <w:p>
      <w:pPr>
        <w:spacing w:line="360" w:lineRule="auto"/>
        <w:outlineLvl w:val="1"/>
        <w:rPr>
          <w:rFonts w:eastAsia="黑体"/>
          <w:color w:val="auto"/>
          <w:sz w:val="24"/>
        </w:rPr>
      </w:pPr>
      <w:r>
        <w:rPr>
          <w:rFonts w:eastAsia="黑体"/>
          <w:color w:val="auto"/>
          <w:sz w:val="24"/>
        </w:rPr>
        <w:t>3.3三级/高级工</w:t>
      </w:r>
    </w:p>
    <w:tbl>
      <w:tblPr>
        <w:tblStyle w:val="9"/>
        <w:tblW w:w="85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7"/>
        <w:gridCol w:w="1092"/>
        <w:gridCol w:w="3743"/>
        <w:gridCol w:w="32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jc w:val="center"/>
        </w:trPr>
        <w:tc>
          <w:tcPr>
            <w:tcW w:w="457" w:type="dxa"/>
            <w:vAlign w:val="center"/>
          </w:tcPr>
          <w:p>
            <w:pPr>
              <w:jc w:val="center"/>
              <w:rPr>
                <w:color w:val="auto"/>
              </w:rPr>
            </w:pPr>
            <w:r>
              <w:rPr>
                <w:color w:val="auto"/>
              </w:rPr>
              <w:t>职业</w:t>
            </w:r>
          </w:p>
          <w:p>
            <w:pPr>
              <w:jc w:val="center"/>
              <w:rPr>
                <w:color w:val="auto"/>
              </w:rPr>
            </w:pPr>
            <w:r>
              <w:rPr>
                <w:color w:val="auto"/>
              </w:rPr>
              <w:t>功能</w:t>
            </w:r>
          </w:p>
        </w:tc>
        <w:tc>
          <w:tcPr>
            <w:tcW w:w="1092" w:type="dxa"/>
            <w:vAlign w:val="center"/>
          </w:tcPr>
          <w:p>
            <w:pPr>
              <w:jc w:val="center"/>
              <w:rPr>
                <w:color w:val="auto"/>
              </w:rPr>
            </w:pPr>
            <w:r>
              <w:rPr>
                <w:color w:val="auto"/>
              </w:rPr>
              <w:t>工作内容</w:t>
            </w:r>
          </w:p>
        </w:tc>
        <w:tc>
          <w:tcPr>
            <w:tcW w:w="3743" w:type="dxa"/>
            <w:vAlign w:val="center"/>
          </w:tcPr>
          <w:p>
            <w:pPr>
              <w:jc w:val="center"/>
              <w:rPr>
                <w:color w:val="auto"/>
              </w:rPr>
            </w:pPr>
            <w:r>
              <w:rPr>
                <w:color w:val="auto"/>
              </w:rPr>
              <w:t>技能要求</w:t>
            </w:r>
          </w:p>
        </w:tc>
        <w:tc>
          <w:tcPr>
            <w:tcW w:w="3272" w:type="dxa"/>
            <w:vAlign w:val="center"/>
          </w:tcPr>
          <w:p>
            <w:pPr>
              <w:jc w:val="center"/>
              <w:rPr>
                <w:color w:val="auto"/>
              </w:rPr>
            </w:pPr>
            <w:r>
              <w:rPr>
                <w:color w:val="auto"/>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39" w:hRule="exact"/>
          <w:jc w:val="center"/>
        </w:trPr>
        <w:tc>
          <w:tcPr>
            <w:tcW w:w="457" w:type="dxa"/>
            <w:vMerge w:val="restart"/>
            <w:vAlign w:val="center"/>
          </w:tcPr>
          <w:p>
            <w:pPr>
              <w:rPr>
                <w:color w:val="auto"/>
              </w:rPr>
            </w:pPr>
            <w:r>
              <w:rPr>
                <w:color w:val="auto"/>
              </w:rPr>
              <w:t>1.清障车辆和设备维护</w:t>
            </w:r>
          </w:p>
        </w:tc>
        <w:tc>
          <w:tcPr>
            <w:tcW w:w="1092" w:type="dxa"/>
            <w:vAlign w:val="center"/>
          </w:tcPr>
          <w:p>
            <w:pPr>
              <w:ind w:firstLine="210" w:firstLineChars="100"/>
              <w:rPr>
                <w:color w:val="auto"/>
              </w:rPr>
            </w:pPr>
            <w:r>
              <w:rPr>
                <w:color w:val="auto"/>
              </w:rPr>
              <w:t>1.1清障车辆常见故障诊断排除</w:t>
            </w:r>
          </w:p>
        </w:tc>
        <w:tc>
          <w:tcPr>
            <w:tcW w:w="3743" w:type="dxa"/>
            <w:vAlign w:val="center"/>
          </w:tcPr>
          <w:p>
            <w:pPr>
              <w:ind w:firstLine="210" w:firstLineChars="100"/>
              <w:rPr>
                <w:color w:val="auto"/>
              </w:rPr>
            </w:pPr>
            <w:r>
              <w:rPr>
                <w:color w:val="auto"/>
              </w:rPr>
              <w:t>1.1.1能诊断排除离合器结合不平稳车身震抖故障</w:t>
            </w:r>
          </w:p>
          <w:p>
            <w:pPr>
              <w:ind w:firstLine="210" w:firstLineChars="100"/>
              <w:rPr>
                <w:color w:val="auto"/>
              </w:rPr>
            </w:pPr>
            <w:r>
              <w:rPr>
                <w:color w:val="auto"/>
              </w:rPr>
              <w:t>1.1.2能诊断排除离合器分离不彻底故障</w:t>
            </w:r>
          </w:p>
          <w:p>
            <w:pPr>
              <w:ind w:firstLine="210" w:firstLineChars="100"/>
              <w:rPr>
                <w:color w:val="auto"/>
              </w:rPr>
            </w:pPr>
            <w:r>
              <w:rPr>
                <w:color w:val="auto"/>
              </w:rPr>
              <w:t>1.1.3能诊断排除变速器异响。</w:t>
            </w:r>
          </w:p>
        </w:tc>
        <w:tc>
          <w:tcPr>
            <w:tcW w:w="3272" w:type="dxa"/>
            <w:vAlign w:val="center"/>
          </w:tcPr>
          <w:p>
            <w:pPr>
              <w:ind w:firstLine="210" w:firstLineChars="100"/>
              <w:rPr>
                <w:color w:val="auto"/>
              </w:rPr>
            </w:pPr>
            <w:r>
              <w:rPr>
                <w:color w:val="auto"/>
              </w:rPr>
              <w:t>1.1.1清障车辆故障诊断基本方法</w:t>
            </w:r>
          </w:p>
          <w:p>
            <w:pPr>
              <w:ind w:firstLine="210" w:firstLineChars="100"/>
              <w:rPr>
                <w:color w:val="auto"/>
              </w:rPr>
            </w:pPr>
            <w:r>
              <w:rPr>
                <w:color w:val="auto"/>
              </w:rPr>
              <w:t>1.1.2离合器的常见故障及其原因</w:t>
            </w:r>
          </w:p>
          <w:p>
            <w:pPr>
              <w:ind w:firstLine="210" w:firstLineChars="100"/>
              <w:rPr>
                <w:color w:val="auto"/>
              </w:rPr>
            </w:pPr>
            <w:r>
              <w:rPr>
                <w:color w:val="auto"/>
              </w:rPr>
              <w:t>1.1.3变速器的常见故障及其原因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jc w:val="center"/>
        </w:trPr>
        <w:tc>
          <w:tcPr>
            <w:tcW w:w="457" w:type="dxa"/>
            <w:vMerge w:val="continue"/>
            <w:vAlign w:val="center"/>
          </w:tcPr>
          <w:p>
            <w:pPr>
              <w:rPr>
                <w:color w:val="auto"/>
              </w:rPr>
            </w:pPr>
          </w:p>
        </w:tc>
        <w:tc>
          <w:tcPr>
            <w:tcW w:w="1092" w:type="dxa"/>
            <w:vAlign w:val="center"/>
          </w:tcPr>
          <w:p>
            <w:pPr>
              <w:ind w:firstLine="210" w:firstLineChars="100"/>
              <w:rPr>
                <w:color w:val="auto"/>
              </w:rPr>
            </w:pPr>
            <w:r>
              <w:rPr>
                <w:color w:val="auto"/>
              </w:rPr>
              <w:t>1.2清障设备常见故障诊断排除</w:t>
            </w:r>
          </w:p>
        </w:tc>
        <w:tc>
          <w:tcPr>
            <w:tcW w:w="3743" w:type="dxa"/>
            <w:vAlign w:val="center"/>
          </w:tcPr>
          <w:p>
            <w:pPr>
              <w:ind w:firstLine="210" w:firstLineChars="100"/>
              <w:rPr>
                <w:color w:val="auto"/>
              </w:rPr>
            </w:pPr>
            <w:r>
              <w:rPr>
                <w:color w:val="auto"/>
              </w:rPr>
              <w:t>1.2.1能诊断排除取力器不能正常接合或分离故障</w:t>
            </w:r>
          </w:p>
          <w:p>
            <w:pPr>
              <w:ind w:firstLine="210" w:firstLineChars="100"/>
              <w:rPr>
                <w:color w:val="auto"/>
              </w:rPr>
            </w:pPr>
            <w:r>
              <w:rPr>
                <w:color w:val="auto"/>
              </w:rPr>
              <w:t>1.2.2能诊断排除托臂液压动作无力缓慢故障</w:t>
            </w:r>
          </w:p>
          <w:p>
            <w:pPr>
              <w:ind w:firstLine="210" w:firstLineChars="100"/>
              <w:rPr>
                <w:color w:val="auto"/>
              </w:rPr>
            </w:pPr>
            <w:r>
              <w:rPr>
                <w:color w:val="auto"/>
              </w:rPr>
              <w:t>1.2.3能诊断排除液压系统各液压动作在某个位置变慢或不动故障</w:t>
            </w:r>
          </w:p>
          <w:p>
            <w:pPr>
              <w:ind w:firstLine="210" w:firstLineChars="100"/>
              <w:rPr>
                <w:color w:val="auto"/>
              </w:rPr>
            </w:pPr>
            <w:r>
              <w:rPr>
                <w:color w:val="auto"/>
              </w:rPr>
              <w:t>1.2.4能诊断排除卷扬机离合器不能正常分离或接合故障</w:t>
            </w:r>
          </w:p>
          <w:p>
            <w:pPr>
              <w:ind w:firstLine="210" w:firstLineChars="100"/>
              <w:rPr>
                <w:color w:val="auto"/>
              </w:rPr>
            </w:pPr>
            <w:r>
              <w:rPr>
                <w:color w:val="auto"/>
              </w:rPr>
              <w:t>1.2.5能诊断排除卷扬机钢丝绳绕乱故障</w:t>
            </w:r>
          </w:p>
          <w:p>
            <w:pPr>
              <w:ind w:firstLine="210" w:firstLineChars="100"/>
              <w:rPr>
                <w:color w:val="auto"/>
              </w:rPr>
            </w:pPr>
            <w:r>
              <w:rPr>
                <w:color w:val="auto"/>
              </w:rPr>
              <w:t>1.2.6能诊断排除警灯不亮故障</w:t>
            </w:r>
          </w:p>
          <w:p>
            <w:pPr>
              <w:ind w:firstLine="210" w:firstLineChars="100"/>
              <w:rPr>
                <w:color w:val="auto"/>
              </w:rPr>
            </w:pPr>
            <w:r>
              <w:rPr>
                <w:color w:val="auto"/>
              </w:rPr>
              <w:t>1.2.7能诊断排除警报器不响故障</w:t>
            </w:r>
          </w:p>
        </w:tc>
        <w:tc>
          <w:tcPr>
            <w:tcW w:w="3272" w:type="dxa"/>
            <w:vAlign w:val="center"/>
          </w:tcPr>
          <w:p>
            <w:pPr>
              <w:ind w:firstLine="210" w:firstLineChars="100"/>
              <w:rPr>
                <w:color w:val="auto"/>
              </w:rPr>
            </w:pPr>
            <w:r>
              <w:rPr>
                <w:color w:val="auto"/>
              </w:rPr>
              <w:t>1.2.1取力器的常见故障及其原因</w:t>
            </w:r>
          </w:p>
          <w:p>
            <w:pPr>
              <w:ind w:firstLine="210" w:firstLineChars="100"/>
              <w:rPr>
                <w:color w:val="auto"/>
              </w:rPr>
            </w:pPr>
            <w:r>
              <w:rPr>
                <w:color w:val="auto"/>
              </w:rPr>
              <w:t>1.2.2托臂液压装置的常见故障及其原因</w:t>
            </w:r>
          </w:p>
          <w:p>
            <w:pPr>
              <w:ind w:firstLine="210" w:firstLineChars="100"/>
              <w:rPr>
                <w:color w:val="auto"/>
              </w:rPr>
            </w:pPr>
            <w:r>
              <w:rPr>
                <w:color w:val="auto"/>
              </w:rPr>
              <w:t>1.2.3液压系统的常见故障及其原因</w:t>
            </w:r>
          </w:p>
          <w:p>
            <w:pPr>
              <w:ind w:firstLine="210" w:firstLineChars="100"/>
              <w:rPr>
                <w:color w:val="auto"/>
              </w:rPr>
            </w:pPr>
            <w:r>
              <w:rPr>
                <w:color w:val="auto"/>
              </w:rPr>
              <w:t>1.2.4卷扬机离合器的常见故障及其原因</w:t>
            </w:r>
          </w:p>
          <w:p>
            <w:pPr>
              <w:ind w:firstLine="210" w:firstLineChars="100"/>
              <w:rPr>
                <w:color w:val="auto"/>
              </w:rPr>
            </w:pPr>
            <w:r>
              <w:rPr>
                <w:color w:val="auto"/>
              </w:rPr>
              <w:t>1.2.5警灯的常见故障及其原因</w:t>
            </w:r>
          </w:p>
          <w:p>
            <w:pPr>
              <w:ind w:firstLine="210" w:firstLineChars="100"/>
              <w:rPr>
                <w:color w:val="auto"/>
              </w:rPr>
            </w:pPr>
            <w:r>
              <w:rPr>
                <w:color w:val="auto"/>
              </w:rPr>
              <w:t>1.2.6警报器的常见故障及其原因。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0" w:hRule="exact"/>
          <w:jc w:val="center"/>
        </w:trPr>
        <w:tc>
          <w:tcPr>
            <w:tcW w:w="457" w:type="dxa"/>
            <w:vMerge w:val="restart"/>
            <w:vAlign w:val="center"/>
          </w:tcPr>
          <w:p>
            <w:pPr>
              <w:rPr>
                <w:color w:val="auto"/>
              </w:rPr>
            </w:pPr>
            <w:r>
              <w:rPr>
                <w:color w:val="auto"/>
              </w:rPr>
              <w:t>2.</w:t>
            </w:r>
          </w:p>
          <w:p>
            <w:pPr>
              <w:rPr>
                <w:color w:val="auto"/>
              </w:rPr>
            </w:pPr>
            <w:r>
              <w:rPr>
                <w:color w:val="auto"/>
              </w:rPr>
              <w:t>清障车辆驾驶</w:t>
            </w:r>
          </w:p>
        </w:tc>
        <w:tc>
          <w:tcPr>
            <w:tcW w:w="1092" w:type="dxa"/>
            <w:vAlign w:val="center"/>
          </w:tcPr>
          <w:p>
            <w:pPr>
              <w:ind w:firstLine="210" w:firstLineChars="100"/>
              <w:rPr>
                <w:color w:val="auto"/>
              </w:rPr>
            </w:pPr>
            <w:r>
              <w:rPr>
                <w:color w:val="auto"/>
              </w:rPr>
              <w:t>2.1驾驶途中紧急情况处置</w:t>
            </w:r>
          </w:p>
        </w:tc>
        <w:tc>
          <w:tcPr>
            <w:tcW w:w="3743" w:type="dxa"/>
            <w:vAlign w:val="center"/>
          </w:tcPr>
          <w:p>
            <w:pPr>
              <w:ind w:firstLine="210" w:firstLineChars="100"/>
              <w:rPr>
                <w:color w:val="auto"/>
              </w:rPr>
            </w:pPr>
            <w:r>
              <w:rPr>
                <w:color w:val="auto"/>
              </w:rPr>
              <w:t>2.1.1能在前方出现货物散落下进行应急处置</w:t>
            </w:r>
          </w:p>
          <w:p>
            <w:pPr>
              <w:ind w:firstLine="210" w:firstLineChars="100"/>
              <w:rPr>
                <w:color w:val="auto"/>
              </w:rPr>
            </w:pPr>
            <w:r>
              <w:rPr>
                <w:color w:val="auto"/>
              </w:rPr>
              <w:t>2.1.2能在前方出现急刹车下进行应急处置</w:t>
            </w:r>
          </w:p>
          <w:p>
            <w:pPr>
              <w:ind w:firstLine="210" w:firstLineChars="100"/>
              <w:rPr>
                <w:color w:val="auto"/>
              </w:rPr>
            </w:pPr>
            <w:r>
              <w:rPr>
                <w:color w:val="auto"/>
              </w:rPr>
              <w:t>2.1.3能更换轮胎、半轴</w:t>
            </w:r>
          </w:p>
        </w:tc>
        <w:tc>
          <w:tcPr>
            <w:tcW w:w="3272" w:type="dxa"/>
            <w:vAlign w:val="center"/>
          </w:tcPr>
          <w:p>
            <w:pPr>
              <w:ind w:firstLine="210" w:firstLineChars="100"/>
              <w:rPr>
                <w:color w:val="auto"/>
              </w:rPr>
            </w:pPr>
            <w:r>
              <w:rPr>
                <w:color w:val="auto"/>
              </w:rPr>
              <w:t>2.1.1驾驶途中紧急情况的类型</w:t>
            </w:r>
          </w:p>
          <w:p>
            <w:pPr>
              <w:ind w:firstLine="210" w:firstLineChars="100"/>
              <w:rPr>
                <w:color w:val="auto"/>
              </w:rPr>
            </w:pPr>
            <w:r>
              <w:rPr>
                <w:color w:val="auto"/>
              </w:rPr>
              <w:t>2.1.2轮胎、半轴的检查方法</w:t>
            </w:r>
          </w:p>
          <w:p>
            <w:pPr>
              <w:ind w:firstLine="210" w:firstLineChars="100"/>
              <w:rPr>
                <w:color w:val="auto"/>
              </w:rPr>
            </w:pPr>
            <w:r>
              <w:rPr>
                <w:color w:val="auto"/>
              </w:rPr>
              <w:t>2.1.3轮胎、半轴的更换方法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7" w:hRule="exact"/>
          <w:jc w:val="center"/>
        </w:trPr>
        <w:tc>
          <w:tcPr>
            <w:tcW w:w="457" w:type="dxa"/>
            <w:vMerge w:val="continue"/>
            <w:vAlign w:val="center"/>
          </w:tcPr>
          <w:p>
            <w:pPr>
              <w:rPr>
                <w:color w:val="auto"/>
              </w:rPr>
            </w:pPr>
          </w:p>
        </w:tc>
        <w:tc>
          <w:tcPr>
            <w:tcW w:w="1092" w:type="dxa"/>
            <w:vAlign w:val="center"/>
          </w:tcPr>
          <w:p>
            <w:pPr>
              <w:ind w:firstLine="210" w:firstLineChars="100"/>
              <w:rPr>
                <w:color w:val="auto"/>
              </w:rPr>
            </w:pPr>
            <w:r>
              <w:rPr>
                <w:color w:val="auto"/>
              </w:rPr>
              <w:t>2.2驾驶途中事故现场处置</w:t>
            </w:r>
          </w:p>
        </w:tc>
        <w:tc>
          <w:tcPr>
            <w:tcW w:w="3743" w:type="dxa"/>
            <w:vAlign w:val="center"/>
          </w:tcPr>
          <w:p>
            <w:pPr>
              <w:ind w:firstLine="210" w:firstLineChars="100"/>
              <w:rPr>
                <w:color w:val="auto"/>
              </w:rPr>
            </w:pPr>
            <w:r>
              <w:rPr>
                <w:color w:val="auto"/>
              </w:rPr>
              <w:t>2.2.1能在事故现场停车并报警</w:t>
            </w:r>
          </w:p>
          <w:p>
            <w:pPr>
              <w:ind w:firstLine="210" w:firstLineChars="100"/>
              <w:rPr>
                <w:color w:val="auto"/>
              </w:rPr>
            </w:pPr>
            <w:r>
              <w:rPr>
                <w:color w:val="auto"/>
              </w:rPr>
              <w:t>2.2.2能在事故现场组织人员疏散</w:t>
            </w:r>
          </w:p>
          <w:p>
            <w:pPr>
              <w:ind w:firstLine="210" w:firstLineChars="100"/>
              <w:rPr>
                <w:color w:val="auto"/>
              </w:rPr>
            </w:pPr>
            <w:r>
              <w:rPr>
                <w:color w:val="auto"/>
              </w:rPr>
              <w:t>2.2.3能进行止血、包扎、搬运和心肺复苏抢救等自救与急救</w:t>
            </w:r>
          </w:p>
        </w:tc>
        <w:tc>
          <w:tcPr>
            <w:tcW w:w="3272" w:type="dxa"/>
            <w:vAlign w:val="center"/>
          </w:tcPr>
          <w:p>
            <w:pPr>
              <w:ind w:firstLine="210" w:firstLineChars="100"/>
              <w:rPr>
                <w:color w:val="auto"/>
              </w:rPr>
            </w:pPr>
            <w:r>
              <w:rPr>
                <w:color w:val="auto"/>
              </w:rPr>
              <w:t>2.2.1事故现场的停车方法和报警</w:t>
            </w:r>
          </w:p>
          <w:p>
            <w:pPr>
              <w:ind w:firstLine="210" w:firstLineChars="100"/>
              <w:rPr>
                <w:color w:val="auto"/>
              </w:rPr>
            </w:pPr>
            <w:r>
              <w:rPr>
                <w:color w:val="auto"/>
              </w:rPr>
              <w:t>2.2.1在事故现场组织人员疏散的方法、注意事项</w:t>
            </w:r>
          </w:p>
          <w:p>
            <w:pPr>
              <w:ind w:firstLine="210" w:firstLineChars="100"/>
              <w:rPr>
                <w:color w:val="auto"/>
              </w:rPr>
            </w:pPr>
            <w:r>
              <w:rPr>
                <w:color w:val="auto"/>
              </w:rPr>
              <w:t>2.2.1现场心肺复苏及创伤止血、包扎、固定、搬运救护的基本方法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8" w:hRule="atLeast"/>
          <w:jc w:val="center"/>
        </w:trPr>
        <w:tc>
          <w:tcPr>
            <w:tcW w:w="457" w:type="dxa"/>
            <w:vMerge w:val="restart"/>
            <w:vAlign w:val="center"/>
          </w:tcPr>
          <w:p>
            <w:pPr>
              <w:rPr>
                <w:color w:val="auto"/>
              </w:rPr>
            </w:pPr>
            <w:r>
              <w:rPr>
                <w:color w:val="auto"/>
              </w:rPr>
              <w:t>3.清障现场救援</w:t>
            </w:r>
          </w:p>
        </w:tc>
        <w:tc>
          <w:tcPr>
            <w:tcW w:w="1092" w:type="dxa"/>
            <w:vAlign w:val="center"/>
          </w:tcPr>
          <w:p>
            <w:pPr>
              <w:ind w:firstLine="210" w:firstLineChars="100"/>
              <w:rPr>
                <w:color w:val="auto"/>
              </w:rPr>
            </w:pPr>
            <w:r>
              <w:rPr>
                <w:color w:val="auto"/>
              </w:rPr>
              <w:t>3.1大中型客车清障救援作业</w:t>
            </w:r>
          </w:p>
        </w:tc>
        <w:tc>
          <w:tcPr>
            <w:tcW w:w="3743" w:type="dxa"/>
            <w:vAlign w:val="center"/>
          </w:tcPr>
          <w:p>
            <w:pPr>
              <w:ind w:firstLine="210" w:firstLineChars="100"/>
              <w:rPr>
                <w:color w:val="auto"/>
              </w:rPr>
            </w:pPr>
            <w:r>
              <w:rPr>
                <w:color w:val="auto"/>
              </w:rPr>
              <w:t>3.1.1能对大中型客车故障车清障救援作业</w:t>
            </w:r>
          </w:p>
          <w:p>
            <w:pPr>
              <w:ind w:firstLine="210" w:firstLineChars="100"/>
              <w:rPr>
                <w:color w:val="auto"/>
              </w:rPr>
            </w:pPr>
            <w:r>
              <w:rPr>
                <w:color w:val="auto"/>
              </w:rPr>
              <w:t>3.1.2能对大中型客车撞护栏事故清障救援作业</w:t>
            </w:r>
          </w:p>
          <w:p>
            <w:pPr>
              <w:ind w:firstLine="210" w:firstLineChars="100"/>
              <w:rPr>
                <w:color w:val="auto"/>
              </w:rPr>
            </w:pPr>
            <w:r>
              <w:rPr>
                <w:color w:val="auto"/>
              </w:rPr>
              <w:t>3.1.3能对大中型客车追尾事故清障救援作业</w:t>
            </w:r>
          </w:p>
          <w:p>
            <w:pPr>
              <w:ind w:firstLine="210" w:firstLineChars="100"/>
              <w:rPr>
                <w:color w:val="auto"/>
              </w:rPr>
            </w:pPr>
            <w:r>
              <w:rPr>
                <w:color w:val="auto"/>
              </w:rPr>
              <w:t>3.1.4能对大中型客车翻车事故清障救援作业</w:t>
            </w:r>
          </w:p>
          <w:p>
            <w:pPr>
              <w:ind w:firstLine="210" w:firstLineChars="100"/>
              <w:rPr>
                <w:color w:val="auto"/>
              </w:rPr>
            </w:pPr>
            <w:r>
              <w:rPr>
                <w:color w:val="auto"/>
              </w:rPr>
              <w:t>3.1.5能对大中型客车翻入边沟事故清障救援作业</w:t>
            </w:r>
          </w:p>
          <w:p>
            <w:pPr>
              <w:ind w:firstLine="210" w:firstLineChars="100"/>
              <w:rPr>
                <w:color w:val="auto"/>
              </w:rPr>
            </w:pPr>
            <w:r>
              <w:rPr>
                <w:color w:val="auto"/>
              </w:rPr>
              <w:t>3.1.6能对大中型客车起火事故清障救援作业</w:t>
            </w:r>
          </w:p>
        </w:tc>
        <w:tc>
          <w:tcPr>
            <w:tcW w:w="3272" w:type="dxa"/>
            <w:vAlign w:val="center"/>
          </w:tcPr>
          <w:p>
            <w:pPr>
              <w:ind w:firstLine="210" w:firstLineChars="100"/>
              <w:rPr>
                <w:color w:val="auto"/>
              </w:rPr>
            </w:pPr>
            <w:r>
              <w:rPr>
                <w:color w:val="auto"/>
              </w:rPr>
              <w:t>3.1.1大中型客车故障车清障救援作业方法</w:t>
            </w:r>
          </w:p>
          <w:p>
            <w:pPr>
              <w:ind w:firstLine="210" w:firstLineChars="100"/>
              <w:rPr>
                <w:color w:val="auto"/>
              </w:rPr>
            </w:pPr>
            <w:r>
              <w:rPr>
                <w:color w:val="auto"/>
              </w:rPr>
              <w:t>3.1.2大中型客车撞护栏事故清障救援作业方法</w:t>
            </w:r>
          </w:p>
          <w:p>
            <w:pPr>
              <w:ind w:firstLine="210" w:firstLineChars="100"/>
              <w:rPr>
                <w:color w:val="auto"/>
              </w:rPr>
            </w:pPr>
            <w:r>
              <w:rPr>
                <w:color w:val="auto"/>
              </w:rPr>
              <w:t>3.1.3大中型客车追尾事故清障救援作业方法</w:t>
            </w:r>
          </w:p>
          <w:p>
            <w:pPr>
              <w:ind w:firstLine="210" w:firstLineChars="100"/>
              <w:rPr>
                <w:color w:val="auto"/>
              </w:rPr>
            </w:pPr>
            <w:r>
              <w:rPr>
                <w:color w:val="auto"/>
              </w:rPr>
              <w:t>3.1.4大中型客车翻车事故清障救援作业方法</w:t>
            </w:r>
          </w:p>
          <w:p>
            <w:pPr>
              <w:ind w:firstLine="210" w:firstLineChars="100"/>
              <w:rPr>
                <w:color w:val="auto"/>
              </w:rPr>
            </w:pPr>
            <w:r>
              <w:rPr>
                <w:color w:val="auto"/>
              </w:rPr>
              <w:t>3.1.5大中型客车翻入边沟事故清障救援作业方法</w:t>
            </w:r>
          </w:p>
          <w:p>
            <w:pPr>
              <w:ind w:firstLine="210" w:firstLineChars="100"/>
              <w:rPr>
                <w:color w:val="auto"/>
              </w:rPr>
            </w:pPr>
            <w:r>
              <w:rPr>
                <w:color w:val="auto"/>
              </w:rPr>
              <w:t>3.1.6大中型客车起火事故清障救援作业方法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jc w:val="center"/>
        </w:trPr>
        <w:tc>
          <w:tcPr>
            <w:tcW w:w="457" w:type="dxa"/>
            <w:vMerge w:val="continue"/>
            <w:vAlign w:val="center"/>
          </w:tcPr>
          <w:p>
            <w:pPr>
              <w:rPr>
                <w:color w:val="auto"/>
              </w:rPr>
            </w:pPr>
          </w:p>
        </w:tc>
        <w:tc>
          <w:tcPr>
            <w:tcW w:w="1092" w:type="dxa"/>
            <w:vAlign w:val="center"/>
          </w:tcPr>
          <w:p>
            <w:pPr>
              <w:ind w:firstLine="210" w:firstLineChars="100"/>
              <w:rPr>
                <w:color w:val="auto"/>
              </w:rPr>
            </w:pPr>
            <w:r>
              <w:rPr>
                <w:color w:val="auto"/>
              </w:rPr>
              <w:t>3.2大中型货车清障救援作业</w:t>
            </w:r>
          </w:p>
        </w:tc>
        <w:tc>
          <w:tcPr>
            <w:tcW w:w="3743" w:type="dxa"/>
            <w:vAlign w:val="center"/>
          </w:tcPr>
          <w:p>
            <w:pPr>
              <w:ind w:firstLine="210" w:firstLineChars="100"/>
              <w:rPr>
                <w:color w:val="auto"/>
              </w:rPr>
            </w:pPr>
            <w:r>
              <w:rPr>
                <w:color w:val="auto"/>
              </w:rPr>
              <w:t>3.2.1能对大中型货车故障车清障救援作业</w:t>
            </w:r>
          </w:p>
          <w:p>
            <w:pPr>
              <w:ind w:firstLine="210" w:firstLineChars="100"/>
              <w:rPr>
                <w:color w:val="auto"/>
              </w:rPr>
            </w:pPr>
            <w:r>
              <w:rPr>
                <w:color w:val="auto"/>
              </w:rPr>
              <w:t>3.2.2能对大中型货车撞护栏事故清障救援作业</w:t>
            </w:r>
          </w:p>
          <w:p>
            <w:pPr>
              <w:ind w:firstLine="210" w:firstLineChars="100"/>
              <w:rPr>
                <w:color w:val="auto"/>
              </w:rPr>
            </w:pPr>
            <w:r>
              <w:rPr>
                <w:color w:val="auto"/>
              </w:rPr>
              <w:t>3.2.3能对大中型货车追尾事故清障救援作业</w:t>
            </w:r>
          </w:p>
          <w:p>
            <w:pPr>
              <w:ind w:firstLine="210" w:firstLineChars="100"/>
              <w:rPr>
                <w:color w:val="auto"/>
              </w:rPr>
            </w:pPr>
            <w:r>
              <w:rPr>
                <w:color w:val="auto"/>
              </w:rPr>
              <w:t>3.2.4能对大中型货车翻车事故清障救援作业</w:t>
            </w:r>
          </w:p>
          <w:p>
            <w:pPr>
              <w:ind w:firstLine="210" w:firstLineChars="100"/>
              <w:rPr>
                <w:color w:val="auto"/>
              </w:rPr>
            </w:pPr>
            <w:r>
              <w:rPr>
                <w:color w:val="auto"/>
              </w:rPr>
              <w:t>3.2.5能对大中型货车翻入边沟事故清障救援作业</w:t>
            </w:r>
          </w:p>
          <w:p>
            <w:pPr>
              <w:ind w:firstLine="210" w:firstLineChars="100"/>
              <w:rPr>
                <w:color w:val="auto"/>
              </w:rPr>
            </w:pPr>
            <w:r>
              <w:rPr>
                <w:color w:val="auto"/>
              </w:rPr>
              <w:t>3.2.6能对大中型货车起火事故清障救援作业</w:t>
            </w:r>
          </w:p>
        </w:tc>
        <w:tc>
          <w:tcPr>
            <w:tcW w:w="3272" w:type="dxa"/>
            <w:vAlign w:val="center"/>
          </w:tcPr>
          <w:p>
            <w:pPr>
              <w:ind w:firstLine="210" w:firstLineChars="100"/>
              <w:rPr>
                <w:color w:val="auto"/>
              </w:rPr>
            </w:pPr>
            <w:r>
              <w:rPr>
                <w:color w:val="auto"/>
              </w:rPr>
              <w:t>3.2.1大中型货车故障车清障救援作业方法</w:t>
            </w:r>
          </w:p>
          <w:p>
            <w:pPr>
              <w:ind w:firstLine="210" w:firstLineChars="100"/>
              <w:rPr>
                <w:color w:val="auto"/>
              </w:rPr>
            </w:pPr>
            <w:r>
              <w:rPr>
                <w:color w:val="auto"/>
              </w:rPr>
              <w:t>3.2.2大中型货车撞护栏事故清障救援作业方法</w:t>
            </w:r>
          </w:p>
          <w:p>
            <w:pPr>
              <w:ind w:firstLine="210" w:firstLineChars="100"/>
              <w:rPr>
                <w:color w:val="auto"/>
              </w:rPr>
            </w:pPr>
            <w:r>
              <w:rPr>
                <w:color w:val="auto"/>
              </w:rPr>
              <w:t>3.2.3大中型货车追尾事故清障救援作业方法</w:t>
            </w:r>
          </w:p>
          <w:p>
            <w:pPr>
              <w:ind w:firstLine="210" w:firstLineChars="100"/>
              <w:rPr>
                <w:color w:val="auto"/>
              </w:rPr>
            </w:pPr>
            <w:r>
              <w:rPr>
                <w:color w:val="auto"/>
              </w:rPr>
              <w:t>3.2.4大中型货车翻车事故清障救援作业方法</w:t>
            </w:r>
          </w:p>
          <w:p>
            <w:pPr>
              <w:ind w:firstLine="210" w:firstLineChars="100"/>
              <w:rPr>
                <w:color w:val="auto"/>
              </w:rPr>
            </w:pPr>
            <w:r>
              <w:rPr>
                <w:color w:val="auto"/>
              </w:rPr>
              <w:t>3.2.5大中型货车翻入边沟事故清障救援作业方法</w:t>
            </w:r>
          </w:p>
          <w:p>
            <w:pPr>
              <w:ind w:firstLine="210" w:firstLineChars="100"/>
              <w:rPr>
                <w:color w:val="auto"/>
              </w:rPr>
            </w:pPr>
            <w:r>
              <w:rPr>
                <w:color w:val="auto"/>
              </w:rPr>
              <w:t>3.2.6大中型货车起火事故清障救援作业方法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0" w:hRule="atLeast"/>
          <w:jc w:val="center"/>
        </w:trPr>
        <w:tc>
          <w:tcPr>
            <w:tcW w:w="457" w:type="dxa"/>
            <w:vMerge w:val="continue"/>
            <w:vAlign w:val="center"/>
          </w:tcPr>
          <w:p>
            <w:pPr>
              <w:rPr>
                <w:color w:val="auto"/>
              </w:rPr>
            </w:pPr>
          </w:p>
        </w:tc>
        <w:tc>
          <w:tcPr>
            <w:tcW w:w="1092" w:type="dxa"/>
            <w:vAlign w:val="center"/>
          </w:tcPr>
          <w:p>
            <w:pPr>
              <w:ind w:firstLine="210" w:firstLineChars="100"/>
              <w:rPr>
                <w:color w:val="auto"/>
              </w:rPr>
            </w:pPr>
            <w:r>
              <w:rPr>
                <w:color w:val="auto"/>
              </w:rPr>
              <w:t>3.3特殊情况下的清障救援作业</w:t>
            </w:r>
          </w:p>
        </w:tc>
        <w:tc>
          <w:tcPr>
            <w:tcW w:w="3743" w:type="dxa"/>
            <w:vAlign w:val="center"/>
          </w:tcPr>
          <w:p>
            <w:pPr>
              <w:ind w:firstLine="210" w:firstLineChars="100"/>
              <w:rPr>
                <w:color w:val="auto"/>
              </w:rPr>
            </w:pPr>
            <w:r>
              <w:rPr>
                <w:color w:val="auto"/>
              </w:rPr>
              <w:t>3.3.1能对大梁严重变形的半挂货车清障救援作业</w:t>
            </w:r>
          </w:p>
          <w:p>
            <w:pPr>
              <w:ind w:firstLine="210" w:firstLineChars="100"/>
              <w:rPr>
                <w:color w:val="auto"/>
              </w:rPr>
            </w:pPr>
            <w:r>
              <w:rPr>
                <w:color w:val="auto"/>
              </w:rPr>
              <w:t>3.3.2能对前桥较低的故障车或事故车清障救援作业</w:t>
            </w:r>
          </w:p>
          <w:p>
            <w:pPr>
              <w:ind w:firstLine="210" w:firstLineChars="100"/>
              <w:rPr>
                <w:color w:val="auto"/>
              </w:rPr>
            </w:pPr>
            <w:r>
              <w:rPr>
                <w:color w:val="auto"/>
              </w:rPr>
              <w:t>3.3.3能对前保险杠过低的大客车或大货车清障救援作业</w:t>
            </w:r>
          </w:p>
        </w:tc>
        <w:tc>
          <w:tcPr>
            <w:tcW w:w="3272" w:type="dxa"/>
            <w:vAlign w:val="center"/>
          </w:tcPr>
          <w:p>
            <w:pPr>
              <w:ind w:firstLine="210" w:firstLineChars="100"/>
              <w:rPr>
                <w:color w:val="auto"/>
              </w:rPr>
            </w:pPr>
            <w:r>
              <w:rPr>
                <w:color w:val="auto"/>
              </w:rPr>
              <w:t>3.3.1大梁严重变形的半挂货车清障救援作业方法</w:t>
            </w:r>
          </w:p>
          <w:p>
            <w:pPr>
              <w:ind w:firstLine="210" w:firstLineChars="100"/>
              <w:rPr>
                <w:color w:val="auto"/>
              </w:rPr>
            </w:pPr>
            <w:r>
              <w:rPr>
                <w:color w:val="auto"/>
              </w:rPr>
              <w:t>3.3.2前桥较低的故障车或事故车清障救援作业方法</w:t>
            </w:r>
          </w:p>
          <w:p>
            <w:pPr>
              <w:ind w:firstLine="210" w:firstLineChars="100"/>
              <w:rPr>
                <w:color w:val="auto"/>
              </w:rPr>
            </w:pPr>
            <w:r>
              <w:rPr>
                <w:color w:val="auto"/>
              </w:rPr>
              <w:t>3.3.3前保险杠过低的大客车或大货车清障救援作业方法</w:t>
            </w:r>
          </w:p>
        </w:tc>
      </w:tr>
    </w:tbl>
    <w:p>
      <w:pPr>
        <w:rPr>
          <w:color w:val="auto"/>
        </w:rPr>
      </w:pPr>
    </w:p>
    <w:p>
      <w:pPr>
        <w:spacing w:line="240" w:lineRule="auto"/>
        <w:outlineLvl w:val="9"/>
        <w:rPr>
          <w:rFonts w:eastAsia="黑体"/>
          <w:color w:val="auto"/>
          <w:sz w:val="24"/>
        </w:rPr>
      </w:pPr>
      <w:r>
        <w:rPr>
          <w:rFonts w:eastAsia="黑体"/>
          <w:color w:val="auto"/>
          <w:sz w:val="24"/>
        </w:rPr>
        <w:br w:type="page"/>
      </w:r>
    </w:p>
    <w:p>
      <w:pPr>
        <w:spacing w:line="360" w:lineRule="auto"/>
        <w:outlineLvl w:val="1"/>
        <w:rPr>
          <w:rFonts w:eastAsia="黑体"/>
          <w:color w:val="auto"/>
          <w:sz w:val="24"/>
        </w:rPr>
      </w:pPr>
      <w:r>
        <w:rPr>
          <w:rFonts w:eastAsia="黑体"/>
          <w:color w:val="auto"/>
          <w:sz w:val="24"/>
        </w:rPr>
        <w:t>3.4二级/技师</w:t>
      </w:r>
    </w:p>
    <w:tbl>
      <w:tblPr>
        <w:tblStyle w:val="9"/>
        <w:tblW w:w="88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0"/>
        <w:gridCol w:w="1323"/>
        <w:gridCol w:w="3552"/>
        <w:gridCol w:w="35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70" w:type="dxa"/>
            <w:vAlign w:val="center"/>
          </w:tcPr>
          <w:p>
            <w:pPr>
              <w:jc w:val="center"/>
              <w:rPr>
                <w:color w:val="auto"/>
              </w:rPr>
            </w:pPr>
            <w:r>
              <w:rPr>
                <w:color w:val="auto"/>
              </w:rPr>
              <w:t>职业</w:t>
            </w:r>
          </w:p>
          <w:p>
            <w:pPr>
              <w:jc w:val="center"/>
              <w:rPr>
                <w:color w:val="auto"/>
              </w:rPr>
            </w:pPr>
            <w:r>
              <w:rPr>
                <w:color w:val="auto"/>
              </w:rPr>
              <w:t>功能</w:t>
            </w:r>
          </w:p>
        </w:tc>
        <w:tc>
          <w:tcPr>
            <w:tcW w:w="1323" w:type="dxa"/>
            <w:vAlign w:val="center"/>
          </w:tcPr>
          <w:p>
            <w:pPr>
              <w:jc w:val="center"/>
              <w:rPr>
                <w:color w:val="auto"/>
              </w:rPr>
            </w:pPr>
            <w:r>
              <w:rPr>
                <w:color w:val="auto"/>
              </w:rPr>
              <w:t>工作内容</w:t>
            </w:r>
          </w:p>
        </w:tc>
        <w:tc>
          <w:tcPr>
            <w:tcW w:w="3552" w:type="dxa"/>
            <w:vAlign w:val="center"/>
          </w:tcPr>
          <w:p>
            <w:pPr>
              <w:jc w:val="center"/>
              <w:rPr>
                <w:color w:val="auto"/>
              </w:rPr>
            </w:pPr>
            <w:r>
              <w:rPr>
                <w:color w:val="auto"/>
              </w:rPr>
              <w:t>技能要求</w:t>
            </w:r>
          </w:p>
        </w:tc>
        <w:tc>
          <w:tcPr>
            <w:tcW w:w="3512" w:type="dxa"/>
            <w:vAlign w:val="center"/>
          </w:tcPr>
          <w:p>
            <w:pPr>
              <w:jc w:val="center"/>
              <w:rPr>
                <w:color w:val="auto"/>
              </w:rPr>
            </w:pPr>
            <w:r>
              <w:rPr>
                <w:color w:val="auto"/>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9" w:hRule="exact"/>
        </w:trPr>
        <w:tc>
          <w:tcPr>
            <w:tcW w:w="470" w:type="dxa"/>
            <w:vMerge w:val="restart"/>
            <w:vAlign w:val="center"/>
          </w:tcPr>
          <w:p>
            <w:pPr>
              <w:rPr>
                <w:color w:val="auto"/>
              </w:rPr>
            </w:pPr>
            <w:r>
              <w:rPr>
                <w:color w:val="auto"/>
              </w:rPr>
              <w:t>1.清障现场救援</w:t>
            </w:r>
          </w:p>
        </w:tc>
        <w:tc>
          <w:tcPr>
            <w:tcW w:w="1323" w:type="dxa"/>
            <w:vAlign w:val="center"/>
          </w:tcPr>
          <w:p>
            <w:pPr>
              <w:ind w:firstLine="210" w:firstLineChars="100"/>
              <w:rPr>
                <w:color w:val="auto"/>
              </w:rPr>
            </w:pPr>
            <w:r>
              <w:rPr>
                <w:color w:val="auto"/>
              </w:rPr>
              <w:t>1.1危险货物运输车清障救援作业</w:t>
            </w:r>
          </w:p>
        </w:tc>
        <w:tc>
          <w:tcPr>
            <w:tcW w:w="3552" w:type="dxa"/>
            <w:vAlign w:val="center"/>
          </w:tcPr>
          <w:p>
            <w:pPr>
              <w:ind w:firstLine="210" w:firstLineChars="100"/>
              <w:rPr>
                <w:color w:val="auto"/>
              </w:rPr>
            </w:pPr>
            <w:r>
              <w:rPr>
                <w:color w:val="auto"/>
              </w:rPr>
              <w:t>1.1.1能对危险货物运输车撞护栏事故清障救援作业</w:t>
            </w:r>
          </w:p>
          <w:p>
            <w:pPr>
              <w:ind w:firstLine="210" w:firstLineChars="100"/>
              <w:rPr>
                <w:color w:val="auto"/>
              </w:rPr>
            </w:pPr>
            <w:r>
              <w:rPr>
                <w:color w:val="auto"/>
              </w:rPr>
              <w:t>1.1.2能对危险货物运输车追尾事故清障救援作业</w:t>
            </w:r>
          </w:p>
          <w:p>
            <w:pPr>
              <w:ind w:firstLine="210" w:firstLineChars="100"/>
              <w:rPr>
                <w:color w:val="auto"/>
              </w:rPr>
            </w:pPr>
            <w:r>
              <w:rPr>
                <w:color w:val="auto"/>
              </w:rPr>
              <w:t>1.1.3能对危险货物运输车翻车事故清障救援作业</w:t>
            </w:r>
          </w:p>
          <w:p>
            <w:pPr>
              <w:ind w:firstLine="210" w:firstLineChars="100"/>
              <w:rPr>
                <w:color w:val="auto"/>
              </w:rPr>
            </w:pPr>
            <w:r>
              <w:rPr>
                <w:color w:val="auto"/>
              </w:rPr>
              <w:t>1.1.4能对危险货物运输车翻入边沟事故清障救援作业。</w:t>
            </w:r>
          </w:p>
          <w:p>
            <w:pPr>
              <w:ind w:firstLine="210" w:firstLineChars="100"/>
              <w:rPr>
                <w:color w:val="auto"/>
              </w:rPr>
            </w:pPr>
          </w:p>
          <w:p>
            <w:pPr>
              <w:ind w:firstLine="210" w:firstLineChars="100"/>
              <w:rPr>
                <w:color w:val="auto"/>
              </w:rPr>
            </w:pPr>
          </w:p>
          <w:p>
            <w:pPr>
              <w:ind w:firstLine="210" w:firstLineChars="100"/>
              <w:rPr>
                <w:color w:val="auto"/>
              </w:rPr>
            </w:pPr>
          </w:p>
        </w:tc>
        <w:tc>
          <w:tcPr>
            <w:tcW w:w="3512" w:type="dxa"/>
            <w:vAlign w:val="center"/>
          </w:tcPr>
          <w:p>
            <w:pPr>
              <w:ind w:firstLine="210" w:firstLineChars="100"/>
              <w:rPr>
                <w:color w:val="auto"/>
              </w:rPr>
            </w:pPr>
            <w:r>
              <w:rPr>
                <w:color w:val="auto"/>
              </w:rPr>
              <w:t>1.1.1危险货物运输车撞护栏事故清障救援作业方法</w:t>
            </w:r>
          </w:p>
          <w:p>
            <w:pPr>
              <w:ind w:firstLine="210" w:firstLineChars="100"/>
              <w:rPr>
                <w:color w:val="auto"/>
              </w:rPr>
            </w:pPr>
            <w:r>
              <w:rPr>
                <w:color w:val="auto"/>
              </w:rPr>
              <w:t>1.1.2危险货物运输车追尾事故清障救援作业方法</w:t>
            </w:r>
          </w:p>
          <w:p>
            <w:pPr>
              <w:ind w:firstLine="210" w:firstLineChars="100"/>
              <w:rPr>
                <w:color w:val="auto"/>
              </w:rPr>
            </w:pPr>
            <w:r>
              <w:rPr>
                <w:color w:val="auto"/>
              </w:rPr>
              <w:t>1.1.3危险货物运输车翻车事故清障救援作业方法</w:t>
            </w:r>
          </w:p>
          <w:p>
            <w:pPr>
              <w:ind w:firstLine="210" w:firstLineChars="100"/>
              <w:rPr>
                <w:color w:val="auto"/>
              </w:rPr>
            </w:pPr>
            <w:r>
              <w:rPr>
                <w:color w:val="auto"/>
              </w:rPr>
              <w:t>1.1.4能对危险货物运输车翻入边沟事故清障救援作业。</w:t>
            </w:r>
          </w:p>
          <w:p>
            <w:pPr>
              <w:ind w:firstLine="210" w:firstLineChars="100"/>
              <w:rPr>
                <w:color w:val="auto"/>
              </w:rPr>
            </w:pPr>
          </w:p>
          <w:p>
            <w:pPr>
              <w:ind w:firstLine="210" w:firstLineChars="100"/>
              <w:rPr>
                <w:color w:val="auto"/>
              </w:rPr>
            </w:pPr>
          </w:p>
          <w:p>
            <w:pPr>
              <w:ind w:firstLine="210" w:firstLineChars="100"/>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6" w:hRule="atLeast"/>
        </w:trPr>
        <w:tc>
          <w:tcPr>
            <w:tcW w:w="470" w:type="dxa"/>
            <w:vMerge w:val="continue"/>
            <w:vAlign w:val="center"/>
          </w:tcPr>
          <w:p>
            <w:pPr>
              <w:rPr>
                <w:color w:val="auto"/>
              </w:rPr>
            </w:pPr>
          </w:p>
        </w:tc>
        <w:tc>
          <w:tcPr>
            <w:tcW w:w="1323" w:type="dxa"/>
            <w:vAlign w:val="center"/>
          </w:tcPr>
          <w:p>
            <w:pPr>
              <w:ind w:firstLine="210" w:firstLineChars="100"/>
              <w:rPr>
                <w:color w:val="auto"/>
              </w:rPr>
            </w:pPr>
            <w:r>
              <w:rPr>
                <w:color w:val="auto"/>
              </w:rPr>
              <w:t>1.2特殊类型清障救援作业</w:t>
            </w:r>
          </w:p>
        </w:tc>
        <w:tc>
          <w:tcPr>
            <w:tcW w:w="3552" w:type="dxa"/>
            <w:vAlign w:val="center"/>
          </w:tcPr>
          <w:p>
            <w:pPr>
              <w:ind w:firstLine="210" w:firstLineChars="100"/>
              <w:rPr>
                <w:color w:val="auto"/>
              </w:rPr>
            </w:pPr>
            <w:r>
              <w:rPr>
                <w:color w:val="auto"/>
              </w:rPr>
              <w:t>1.2.1能在雨、雾、冰、雪等恶劣天气下进行清障救援作业</w:t>
            </w:r>
          </w:p>
          <w:p>
            <w:pPr>
              <w:ind w:firstLine="210" w:firstLineChars="100"/>
              <w:rPr>
                <w:color w:val="auto"/>
              </w:rPr>
            </w:pPr>
            <w:r>
              <w:rPr>
                <w:color w:val="auto"/>
              </w:rPr>
              <w:t>1.2.2能对多车追尾事故进行清障救援作业</w:t>
            </w:r>
          </w:p>
          <w:p>
            <w:pPr>
              <w:ind w:firstLine="210" w:firstLineChars="100"/>
              <w:rPr>
                <w:color w:val="auto"/>
              </w:rPr>
            </w:pPr>
            <w:r>
              <w:rPr>
                <w:color w:val="auto"/>
              </w:rPr>
              <w:t>1.2.3能对高压输电线下事故车进行清障救援作业</w:t>
            </w:r>
          </w:p>
          <w:p>
            <w:pPr>
              <w:ind w:firstLine="210" w:firstLineChars="100"/>
              <w:rPr>
                <w:color w:val="auto"/>
              </w:rPr>
            </w:pPr>
            <w:r>
              <w:rPr>
                <w:color w:val="auto"/>
              </w:rPr>
              <w:t>1.2.4能对桥梁下事故车进行清障救援作业</w:t>
            </w:r>
          </w:p>
          <w:p>
            <w:pPr>
              <w:ind w:firstLine="210" w:firstLineChars="100"/>
              <w:rPr>
                <w:color w:val="auto"/>
              </w:rPr>
            </w:pPr>
            <w:r>
              <w:rPr>
                <w:color w:val="auto"/>
              </w:rPr>
              <w:t>1.2.5能对车辆翻入河塘的事故进行清障救援作业</w:t>
            </w:r>
          </w:p>
        </w:tc>
        <w:tc>
          <w:tcPr>
            <w:tcW w:w="3512" w:type="dxa"/>
            <w:vAlign w:val="center"/>
          </w:tcPr>
          <w:p>
            <w:pPr>
              <w:ind w:firstLine="210" w:firstLineChars="100"/>
              <w:rPr>
                <w:color w:val="auto"/>
              </w:rPr>
            </w:pPr>
            <w:r>
              <w:rPr>
                <w:color w:val="auto"/>
              </w:rPr>
              <w:t>1.2.1雨、雾、冰、雪等恶劣天气下的清障救援作业方法</w:t>
            </w:r>
          </w:p>
          <w:p>
            <w:pPr>
              <w:ind w:firstLine="210" w:firstLineChars="100"/>
              <w:rPr>
                <w:color w:val="auto"/>
              </w:rPr>
            </w:pPr>
            <w:r>
              <w:rPr>
                <w:color w:val="auto"/>
              </w:rPr>
              <w:t>1.2.2多车追尾事故的清障救援作业方法</w:t>
            </w:r>
          </w:p>
          <w:p>
            <w:pPr>
              <w:ind w:firstLine="210" w:firstLineChars="100"/>
              <w:rPr>
                <w:color w:val="auto"/>
              </w:rPr>
            </w:pPr>
            <w:r>
              <w:rPr>
                <w:color w:val="auto"/>
              </w:rPr>
              <w:t>1.2.3高压输电线下事故车的清障救援作业方法</w:t>
            </w:r>
          </w:p>
          <w:p>
            <w:pPr>
              <w:ind w:firstLine="210" w:firstLineChars="100"/>
              <w:rPr>
                <w:color w:val="auto"/>
              </w:rPr>
            </w:pPr>
            <w:r>
              <w:rPr>
                <w:color w:val="auto"/>
              </w:rPr>
              <w:t>1.2.4桥梁下事故车的清障救援作业方法</w:t>
            </w:r>
          </w:p>
          <w:p>
            <w:pPr>
              <w:ind w:firstLine="210" w:firstLineChars="100"/>
              <w:rPr>
                <w:color w:val="auto"/>
              </w:rPr>
            </w:pPr>
            <w:r>
              <w:rPr>
                <w:color w:val="auto"/>
              </w:rPr>
              <w:t>1.2.5车辆翻入河塘的清障救援作业方法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470" w:type="dxa"/>
            <w:vMerge w:val="restart"/>
            <w:vAlign w:val="center"/>
          </w:tcPr>
          <w:p>
            <w:pPr>
              <w:rPr>
                <w:color w:val="auto"/>
              </w:rPr>
            </w:pPr>
            <w:r>
              <w:rPr>
                <w:color w:val="auto"/>
              </w:rPr>
              <w:t>2.</w:t>
            </w:r>
          </w:p>
          <w:p>
            <w:pPr>
              <w:rPr>
                <w:color w:val="auto"/>
              </w:rPr>
            </w:pPr>
            <w:r>
              <w:rPr>
                <w:rFonts w:eastAsiaTheme="majorEastAsia"/>
                <w:color w:val="auto"/>
              </w:rPr>
              <w:t>清障救援指挥调度</w:t>
            </w:r>
          </w:p>
        </w:tc>
        <w:tc>
          <w:tcPr>
            <w:tcW w:w="1323" w:type="dxa"/>
            <w:vAlign w:val="center"/>
          </w:tcPr>
          <w:p>
            <w:pPr>
              <w:ind w:firstLine="210" w:firstLineChars="100"/>
              <w:rPr>
                <w:color w:val="auto"/>
              </w:rPr>
            </w:pPr>
            <w:r>
              <w:rPr>
                <w:color w:val="auto"/>
              </w:rPr>
              <w:t>2.1清障救援方案制订</w:t>
            </w:r>
          </w:p>
        </w:tc>
        <w:tc>
          <w:tcPr>
            <w:tcW w:w="3552" w:type="dxa"/>
            <w:vAlign w:val="center"/>
          </w:tcPr>
          <w:p>
            <w:pPr>
              <w:ind w:firstLine="210" w:firstLineChars="100"/>
              <w:rPr>
                <w:color w:val="auto"/>
              </w:rPr>
            </w:pPr>
            <w:r>
              <w:rPr>
                <w:color w:val="auto"/>
              </w:rPr>
              <w:t>2.1.1能制订和实施车辆碰撞清障救援现场作业方案。</w:t>
            </w:r>
          </w:p>
          <w:p>
            <w:pPr>
              <w:ind w:firstLine="210" w:firstLineChars="100"/>
              <w:rPr>
                <w:color w:val="auto"/>
              </w:rPr>
            </w:pPr>
            <w:r>
              <w:rPr>
                <w:color w:val="auto"/>
              </w:rPr>
              <w:t>2.1.2能制订和实施车辆碾压清障救援现场作业方案。</w:t>
            </w:r>
          </w:p>
          <w:p>
            <w:pPr>
              <w:ind w:firstLine="210" w:firstLineChars="100"/>
              <w:rPr>
                <w:color w:val="auto"/>
              </w:rPr>
            </w:pPr>
            <w:r>
              <w:rPr>
                <w:color w:val="auto"/>
              </w:rPr>
              <w:t>2.1.3能制订和实施翻车清障救援现场作业方案</w:t>
            </w:r>
          </w:p>
          <w:p>
            <w:pPr>
              <w:ind w:firstLine="210" w:firstLineChars="100"/>
              <w:rPr>
                <w:color w:val="auto"/>
              </w:rPr>
            </w:pPr>
            <w:r>
              <w:rPr>
                <w:color w:val="auto"/>
              </w:rPr>
              <w:t>2.1.4能制订和实施坠车清障救援现场作业方案</w:t>
            </w:r>
          </w:p>
          <w:p>
            <w:pPr>
              <w:ind w:firstLine="210" w:firstLineChars="100"/>
              <w:rPr>
                <w:color w:val="auto"/>
              </w:rPr>
            </w:pPr>
            <w:r>
              <w:rPr>
                <w:color w:val="auto"/>
              </w:rPr>
              <w:t>2.1.5能制订和实施车辆落水清障救援现场作业方案</w:t>
            </w:r>
          </w:p>
          <w:p>
            <w:pPr>
              <w:ind w:firstLine="210" w:firstLineChars="100"/>
              <w:rPr>
                <w:color w:val="auto"/>
              </w:rPr>
            </w:pPr>
            <w:r>
              <w:rPr>
                <w:color w:val="auto"/>
              </w:rPr>
              <w:t>2.1.6能制订和实施车辆货物散落清障救援现场作业方案</w:t>
            </w:r>
          </w:p>
          <w:p>
            <w:pPr>
              <w:ind w:firstLine="210" w:firstLineChars="100"/>
              <w:rPr>
                <w:color w:val="auto"/>
              </w:rPr>
            </w:pPr>
            <w:r>
              <w:rPr>
                <w:color w:val="auto"/>
              </w:rPr>
              <w:t>2.1.7能制订和实施车辆抛锚清障救援现场作业方案</w:t>
            </w:r>
          </w:p>
        </w:tc>
        <w:tc>
          <w:tcPr>
            <w:tcW w:w="3512" w:type="dxa"/>
            <w:vAlign w:val="center"/>
          </w:tcPr>
          <w:p>
            <w:pPr>
              <w:ind w:firstLine="210" w:firstLineChars="100"/>
              <w:rPr>
                <w:color w:val="auto"/>
              </w:rPr>
            </w:pPr>
            <w:r>
              <w:rPr>
                <w:color w:val="auto"/>
              </w:rPr>
              <w:t>2.1.1车辆碰撞清障救援的特征与处置方法</w:t>
            </w:r>
          </w:p>
          <w:p>
            <w:pPr>
              <w:ind w:firstLine="210" w:firstLineChars="100"/>
              <w:rPr>
                <w:color w:val="auto"/>
              </w:rPr>
            </w:pPr>
            <w:r>
              <w:rPr>
                <w:color w:val="auto"/>
              </w:rPr>
              <w:t>2.1.2车辆碾压清障救援的特征与处置方法</w:t>
            </w:r>
          </w:p>
          <w:p>
            <w:pPr>
              <w:ind w:firstLine="210" w:firstLineChars="100"/>
              <w:rPr>
                <w:color w:val="auto"/>
              </w:rPr>
            </w:pPr>
            <w:r>
              <w:rPr>
                <w:color w:val="auto"/>
              </w:rPr>
              <w:t>2.1.3翻车清障救援的特征与处置方法</w:t>
            </w:r>
          </w:p>
          <w:p>
            <w:pPr>
              <w:ind w:firstLine="210" w:firstLineChars="100"/>
              <w:rPr>
                <w:color w:val="auto"/>
              </w:rPr>
            </w:pPr>
            <w:r>
              <w:rPr>
                <w:color w:val="auto"/>
              </w:rPr>
              <w:t>2.1.4坠车清障救援的特征与处置方法</w:t>
            </w:r>
          </w:p>
          <w:p>
            <w:pPr>
              <w:ind w:firstLine="210" w:firstLineChars="100"/>
              <w:rPr>
                <w:color w:val="auto"/>
              </w:rPr>
            </w:pPr>
            <w:r>
              <w:rPr>
                <w:color w:val="auto"/>
              </w:rPr>
              <w:t>2.1.5车辆落水清障救援的特征与处置方法</w:t>
            </w:r>
          </w:p>
          <w:p>
            <w:pPr>
              <w:ind w:firstLine="210" w:firstLineChars="100"/>
              <w:rPr>
                <w:color w:val="auto"/>
              </w:rPr>
            </w:pPr>
            <w:r>
              <w:rPr>
                <w:color w:val="auto"/>
              </w:rPr>
              <w:t>2.1.6车辆货物散落清障救援的特征与处置方法</w:t>
            </w:r>
          </w:p>
          <w:p>
            <w:pPr>
              <w:ind w:firstLine="210" w:firstLineChars="100"/>
              <w:rPr>
                <w:color w:val="auto"/>
              </w:rPr>
            </w:pPr>
            <w:r>
              <w:rPr>
                <w:color w:val="auto"/>
              </w:rPr>
              <w:t>2.1.7车辆抛锚清障救援的特征与处置方法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8" w:hRule="exact"/>
        </w:trPr>
        <w:tc>
          <w:tcPr>
            <w:tcW w:w="470" w:type="dxa"/>
            <w:vMerge w:val="continue"/>
            <w:vAlign w:val="center"/>
          </w:tcPr>
          <w:p>
            <w:pPr>
              <w:rPr>
                <w:color w:val="auto"/>
              </w:rPr>
            </w:pPr>
          </w:p>
        </w:tc>
        <w:tc>
          <w:tcPr>
            <w:tcW w:w="1323" w:type="dxa"/>
            <w:vAlign w:val="center"/>
          </w:tcPr>
          <w:p>
            <w:pPr>
              <w:ind w:firstLine="210" w:firstLineChars="100"/>
              <w:rPr>
                <w:color w:val="auto"/>
              </w:rPr>
            </w:pPr>
            <w:r>
              <w:rPr>
                <w:color w:val="auto"/>
              </w:rPr>
              <w:t>2.2应急预案制订</w:t>
            </w:r>
          </w:p>
        </w:tc>
        <w:tc>
          <w:tcPr>
            <w:tcW w:w="3552" w:type="dxa"/>
            <w:vAlign w:val="center"/>
          </w:tcPr>
          <w:p>
            <w:pPr>
              <w:ind w:firstLine="210" w:firstLineChars="100"/>
              <w:rPr>
                <w:color w:val="auto"/>
              </w:rPr>
            </w:pPr>
            <w:r>
              <w:rPr>
                <w:color w:val="auto"/>
              </w:rPr>
              <w:t>2.2.1能制订和实施重大交通运输事故专项的应急预案</w:t>
            </w:r>
          </w:p>
          <w:p>
            <w:pPr>
              <w:ind w:firstLine="210" w:firstLineChars="100"/>
              <w:rPr>
                <w:color w:val="auto"/>
              </w:rPr>
            </w:pPr>
            <w:r>
              <w:rPr>
                <w:color w:val="auto"/>
              </w:rPr>
              <w:t>2.2.2能制订和实施道路交通分流专项的应急预案</w:t>
            </w:r>
          </w:p>
        </w:tc>
        <w:tc>
          <w:tcPr>
            <w:tcW w:w="3512" w:type="dxa"/>
            <w:vAlign w:val="center"/>
          </w:tcPr>
          <w:p>
            <w:pPr>
              <w:ind w:firstLine="210" w:firstLineChars="100"/>
              <w:rPr>
                <w:color w:val="auto"/>
              </w:rPr>
            </w:pPr>
            <w:r>
              <w:rPr>
                <w:color w:val="auto"/>
              </w:rPr>
              <w:t>2.2.1重大交通运输事故的类型、处理流程与演练</w:t>
            </w:r>
          </w:p>
          <w:p>
            <w:pPr>
              <w:ind w:firstLine="210" w:firstLineChars="100"/>
              <w:rPr>
                <w:color w:val="auto"/>
              </w:rPr>
            </w:pPr>
            <w:r>
              <w:rPr>
                <w:color w:val="auto"/>
              </w:rPr>
              <w:t>2.2.2道路交通分流专项的处理流程与演练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70" w:type="dxa"/>
            <w:vMerge w:val="restart"/>
            <w:vAlign w:val="center"/>
          </w:tcPr>
          <w:p>
            <w:pPr>
              <w:rPr>
                <w:color w:val="auto"/>
              </w:rPr>
            </w:pPr>
            <w:r>
              <w:rPr>
                <w:color w:val="auto"/>
              </w:rPr>
              <w:t>3.</w:t>
            </w:r>
          </w:p>
          <w:p>
            <w:pPr>
              <w:rPr>
                <w:color w:val="auto"/>
              </w:rPr>
            </w:pPr>
            <w:r>
              <w:rPr>
                <w:color w:val="auto"/>
              </w:rPr>
              <w:t>生产管理</w:t>
            </w:r>
          </w:p>
        </w:tc>
        <w:tc>
          <w:tcPr>
            <w:tcW w:w="1323" w:type="dxa"/>
            <w:vAlign w:val="center"/>
          </w:tcPr>
          <w:p>
            <w:pPr>
              <w:ind w:firstLine="210" w:firstLineChars="100"/>
              <w:rPr>
                <w:color w:val="auto"/>
              </w:rPr>
            </w:pPr>
            <w:r>
              <w:rPr>
                <w:color w:val="auto"/>
              </w:rPr>
              <w:t>3.1设备管理</w:t>
            </w:r>
          </w:p>
        </w:tc>
        <w:tc>
          <w:tcPr>
            <w:tcW w:w="3552" w:type="dxa"/>
            <w:vAlign w:val="center"/>
          </w:tcPr>
          <w:p>
            <w:pPr>
              <w:ind w:firstLine="210" w:firstLineChars="100"/>
              <w:rPr>
                <w:color w:val="auto"/>
              </w:rPr>
            </w:pPr>
            <w:r>
              <w:rPr>
                <w:color w:val="auto"/>
              </w:rPr>
              <w:t>3.1.1能制订清障救援设备的管理制度</w:t>
            </w:r>
          </w:p>
          <w:p>
            <w:pPr>
              <w:ind w:firstLine="210" w:firstLineChars="100"/>
              <w:rPr>
                <w:color w:val="auto"/>
              </w:rPr>
            </w:pPr>
            <w:r>
              <w:rPr>
                <w:color w:val="auto"/>
              </w:rPr>
              <w:t>3.1.2能建立清障救援设备的管理档案</w:t>
            </w:r>
          </w:p>
          <w:p>
            <w:pPr>
              <w:ind w:firstLine="210" w:firstLineChars="100"/>
              <w:rPr>
                <w:color w:val="auto"/>
              </w:rPr>
            </w:pPr>
            <w:r>
              <w:rPr>
                <w:color w:val="auto"/>
              </w:rPr>
              <w:t>3.1.3能编制清障救援设备的操作规程</w:t>
            </w:r>
          </w:p>
          <w:p>
            <w:pPr>
              <w:ind w:firstLine="210" w:firstLineChars="100"/>
              <w:rPr>
                <w:color w:val="auto"/>
              </w:rPr>
            </w:pPr>
            <w:r>
              <w:rPr>
                <w:color w:val="auto"/>
              </w:rPr>
              <w:t>3.1.4能编制清障救援设备的常见故障排除手册</w:t>
            </w:r>
          </w:p>
        </w:tc>
        <w:tc>
          <w:tcPr>
            <w:tcW w:w="3512" w:type="dxa"/>
            <w:vAlign w:val="center"/>
          </w:tcPr>
          <w:p>
            <w:pPr>
              <w:ind w:firstLine="210" w:firstLineChars="100"/>
              <w:rPr>
                <w:color w:val="auto"/>
              </w:rPr>
            </w:pPr>
            <w:r>
              <w:rPr>
                <w:color w:val="auto"/>
              </w:rPr>
              <w:t>3.1.1清障救援设备的交班检查、日检查、周检查、月检查、季度检查工作机制</w:t>
            </w:r>
          </w:p>
          <w:p>
            <w:pPr>
              <w:ind w:firstLine="210" w:firstLineChars="100"/>
              <w:rPr>
                <w:color w:val="auto"/>
              </w:rPr>
            </w:pPr>
            <w:r>
              <w:rPr>
                <w:color w:val="auto"/>
              </w:rPr>
              <w:t>3.1.2一台一档设备管理台账的基本内容</w:t>
            </w:r>
          </w:p>
          <w:p>
            <w:pPr>
              <w:ind w:firstLine="210" w:firstLineChars="100"/>
              <w:rPr>
                <w:color w:val="auto"/>
              </w:rPr>
            </w:pPr>
            <w:r>
              <w:rPr>
                <w:color w:val="auto"/>
              </w:rPr>
              <w:t>3.1.3清障救援设备的安全操作规程</w:t>
            </w:r>
          </w:p>
          <w:p>
            <w:pPr>
              <w:ind w:firstLine="210" w:firstLineChars="100"/>
              <w:rPr>
                <w:color w:val="auto"/>
              </w:rPr>
            </w:pPr>
            <w:r>
              <w:rPr>
                <w:color w:val="auto"/>
              </w:rPr>
              <w:t>3.1.4清障救援设备的常见故障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70" w:type="dxa"/>
            <w:vMerge w:val="continue"/>
            <w:vAlign w:val="center"/>
          </w:tcPr>
          <w:p>
            <w:pPr>
              <w:rPr>
                <w:color w:val="auto"/>
              </w:rPr>
            </w:pPr>
          </w:p>
        </w:tc>
        <w:tc>
          <w:tcPr>
            <w:tcW w:w="1323" w:type="dxa"/>
            <w:vAlign w:val="center"/>
          </w:tcPr>
          <w:p>
            <w:pPr>
              <w:ind w:firstLine="210" w:firstLineChars="100"/>
              <w:rPr>
                <w:color w:val="auto"/>
              </w:rPr>
            </w:pPr>
            <w:r>
              <w:rPr>
                <w:color w:val="auto"/>
              </w:rPr>
              <w:t>3.2安全管理</w:t>
            </w:r>
          </w:p>
        </w:tc>
        <w:tc>
          <w:tcPr>
            <w:tcW w:w="3552" w:type="dxa"/>
            <w:vAlign w:val="center"/>
          </w:tcPr>
          <w:p>
            <w:pPr>
              <w:ind w:firstLine="210" w:firstLineChars="100"/>
              <w:rPr>
                <w:color w:val="auto"/>
              </w:rPr>
            </w:pPr>
            <w:r>
              <w:rPr>
                <w:color w:val="auto"/>
              </w:rPr>
              <w:t>3.2.1能对常规清障救援作业进行安全管理</w:t>
            </w:r>
          </w:p>
          <w:p>
            <w:pPr>
              <w:ind w:firstLine="210" w:firstLineChars="100"/>
              <w:rPr>
                <w:color w:val="auto"/>
              </w:rPr>
            </w:pPr>
            <w:r>
              <w:rPr>
                <w:color w:val="auto"/>
              </w:rPr>
              <w:t>3.2.2能对特殊现场条件下清障救援作业进行安全管理</w:t>
            </w:r>
          </w:p>
          <w:p>
            <w:pPr>
              <w:ind w:firstLine="210" w:firstLineChars="100"/>
              <w:rPr>
                <w:color w:val="auto"/>
              </w:rPr>
            </w:pPr>
            <w:r>
              <w:rPr>
                <w:color w:val="auto"/>
              </w:rPr>
              <w:t>3.2.3能对特殊气候条件下清障救援作业进行安全管理</w:t>
            </w:r>
          </w:p>
          <w:p>
            <w:pPr>
              <w:ind w:firstLine="210" w:firstLineChars="100"/>
              <w:rPr>
                <w:color w:val="auto"/>
              </w:rPr>
            </w:pPr>
            <w:r>
              <w:rPr>
                <w:color w:val="auto"/>
              </w:rPr>
              <w:t>3.2.4能制订新能源汽车清障救援的操作规范</w:t>
            </w:r>
          </w:p>
          <w:p>
            <w:pPr>
              <w:ind w:firstLine="210" w:firstLineChars="100"/>
              <w:rPr>
                <w:color w:val="auto"/>
              </w:rPr>
            </w:pPr>
            <w:r>
              <w:rPr>
                <w:color w:val="auto"/>
              </w:rPr>
              <w:t>3.2.5能制订安全生产工作计划</w:t>
            </w:r>
          </w:p>
        </w:tc>
        <w:tc>
          <w:tcPr>
            <w:tcW w:w="3512" w:type="dxa"/>
            <w:vAlign w:val="center"/>
          </w:tcPr>
          <w:p>
            <w:pPr>
              <w:ind w:firstLine="210" w:firstLineChars="100"/>
              <w:rPr>
                <w:color w:val="auto"/>
              </w:rPr>
            </w:pPr>
            <w:r>
              <w:rPr>
                <w:color w:val="auto"/>
              </w:rPr>
              <w:t>3.2.1常规清障救援作业安全管理规范</w:t>
            </w:r>
          </w:p>
          <w:p>
            <w:pPr>
              <w:ind w:firstLine="210" w:firstLineChars="100"/>
              <w:rPr>
                <w:color w:val="auto"/>
              </w:rPr>
            </w:pPr>
            <w:r>
              <w:rPr>
                <w:color w:val="auto"/>
              </w:rPr>
              <w:t>3.2.2特殊现场条件下清障救援作业安全管理规范</w:t>
            </w:r>
          </w:p>
          <w:p>
            <w:pPr>
              <w:ind w:firstLine="210" w:firstLineChars="100"/>
              <w:rPr>
                <w:color w:val="auto"/>
              </w:rPr>
            </w:pPr>
            <w:r>
              <w:rPr>
                <w:color w:val="auto"/>
              </w:rPr>
              <w:t>3.2.3特殊气候条件下清障救援作业安全管理规范</w:t>
            </w:r>
          </w:p>
          <w:p>
            <w:pPr>
              <w:ind w:firstLine="210" w:firstLineChars="100"/>
              <w:rPr>
                <w:color w:val="auto"/>
              </w:rPr>
            </w:pPr>
            <w:r>
              <w:rPr>
                <w:color w:val="auto"/>
              </w:rPr>
              <w:t>3.2.4新能源汽车的基本知识</w:t>
            </w:r>
          </w:p>
          <w:p>
            <w:pPr>
              <w:ind w:firstLine="210" w:firstLineChars="100"/>
              <w:rPr>
                <w:color w:val="auto"/>
              </w:rPr>
            </w:pPr>
            <w:r>
              <w:rPr>
                <w:color w:val="auto"/>
              </w:rPr>
              <w:t>3.2.5安全生产工作计划的基本知识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70" w:type="dxa"/>
            <w:vMerge w:val="restart"/>
            <w:vAlign w:val="center"/>
          </w:tcPr>
          <w:p>
            <w:pPr>
              <w:rPr>
                <w:color w:val="auto"/>
              </w:rPr>
            </w:pPr>
            <w:r>
              <w:rPr>
                <w:color w:val="auto"/>
              </w:rPr>
              <w:t>4.</w:t>
            </w:r>
          </w:p>
          <w:p>
            <w:pPr>
              <w:rPr>
                <w:color w:val="auto"/>
              </w:rPr>
            </w:pPr>
            <w:r>
              <w:rPr>
                <w:color w:val="auto"/>
              </w:rPr>
              <w:t>培训指导</w:t>
            </w:r>
          </w:p>
        </w:tc>
        <w:tc>
          <w:tcPr>
            <w:tcW w:w="1323" w:type="dxa"/>
            <w:vAlign w:val="center"/>
          </w:tcPr>
          <w:p>
            <w:pPr>
              <w:ind w:firstLine="210" w:firstLineChars="100"/>
              <w:rPr>
                <w:color w:val="auto"/>
              </w:rPr>
            </w:pPr>
            <w:r>
              <w:rPr>
                <w:color w:val="auto"/>
              </w:rPr>
              <w:t>4.1技能培训</w:t>
            </w:r>
          </w:p>
        </w:tc>
        <w:tc>
          <w:tcPr>
            <w:tcW w:w="3552" w:type="dxa"/>
            <w:vAlign w:val="center"/>
          </w:tcPr>
          <w:p>
            <w:pPr>
              <w:ind w:firstLine="210" w:firstLineChars="100"/>
              <w:rPr>
                <w:color w:val="auto"/>
              </w:rPr>
            </w:pPr>
            <w:r>
              <w:rPr>
                <w:color w:val="auto"/>
              </w:rPr>
              <w:t>4.1.1能制订培训方案并组织开展培训工作</w:t>
            </w:r>
          </w:p>
          <w:p>
            <w:pPr>
              <w:ind w:firstLine="210" w:firstLineChars="100"/>
              <w:rPr>
                <w:color w:val="auto"/>
              </w:rPr>
            </w:pPr>
            <w:r>
              <w:rPr>
                <w:color w:val="auto"/>
              </w:rPr>
              <w:t>4.1.2能对</w:t>
            </w:r>
            <w:r>
              <w:rPr>
                <w:color w:val="auto"/>
                <w:lang w:val="zh-CN"/>
              </w:rPr>
              <w:t>清障救援人员</w:t>
            </w:r>
            <w:r>
              <w:rPr>
                <w:color w:val="auto"/>
              </w:rPr>
              <w:t>进行</w:t>
            </w:r>
            <w:r>
              <w:rPr>
                <w:color w:val="auto"/>
                <w:lang w:val="zh-CN"/>
              </w:rPr>
              <w:t>岗前教育培训</w:t>
            </w:r>
          </w:p>
          <w:p>
            <w:pPr>
              <w:ind w:firstLine="210" w:firstLineChars="100"/>
              <w:rPr>
                <w:color w:val="auto"/>
                <w:lang w:val="zh-CN"/>
              </w:rPr>
            </w:pPr>
            <w:r>
              <w:rPr>
                <w:color w:val="auto"/>
              </w:rPr>
              <w:t>4.1.3能对</w:t>
            </w:r>
            <w:r>
              <w:rPr>
                <w:color w:val="auto"/>
                <w:lang w:val="zh-CN"/>
              </w:rPr>
              <w:t>清障救援人员</w:t>
            </w:r>
            <w:r>
              <w:rPr>
                <w:color w:val="auto"/>
              </w:rPr>
              <w:t>进行安全教育</w:t>
            </w:r>
            <w:r>
              <w:rPr>
                <w:color w:val="auto"/>
                <w:lang w:val="zh-CN"/>
              </w:rPr>
              <w:t>培训</w:t>
            </w:r>
          </w:p>
          <w:p>
            <w:pPr>
              <w:ind w:firstLine="210" w:firstLineChars="100"/>
              <w:rPr>
                <w:color w:val="auto"/>
              </w:rPr>
            </w:pPr>
            <w:r>
              <w:rPr>
                <w:color w:val="auto"/>
              </w:rPr>
              <w:t>4.1.4能对</w:t>
            </w:r>
            <w:r>
              <w:rPr>
                <w:color w:val="auto"/>
                <w:lang w:val="zh-CN"/>
              </w:rPr>
              <w:t>清障救援人员进行</w:t>
            </w:r>
            <w:r>
              <w:rPr>
                <w:color w:val="auto"/>
              </w:rPr>
              <w:t>文</w:t>
            </w:r>
            <w:r>
              <w:rPr>
                <w:color w:val="auto"/>
                <w:lang w:val="zh-CN"/>
              </w:rPr>
              <w:t>明服务培训</w:t>
            </w:r>
          </w:p>
        </w:tc>
        <w:tc>
          <w:tcPr>
            <w:tcW w:w="3512" w:type="dxa"/>
            <w:vAlign w:val="center"/>
          </w:tcPr>
          <w:p>
            <w:pPr>
              <w:ind w:firstLine="210" w:firstLineChars="100"/>
              <w:rPr>
                <w:color w:val="auto"/>
              </w:rPr>
            </w:pPr>
            <w:r>
              <w:rPr>
                <w:color w:val="auto"/>
              </w:rPr>
              <w:t>4.1.1清障救援技能培训教学方法和组织教学的知识</w:t>
            </w:r>
          </w:p>
          <w:p>
            <w:pPr>
              <w:ind w:firstLine="210" w:firstLineChars="100"/>
              <w:rPr>
                <w:color w:val="auto"/>
              </w:rPr>
            </w:pPr>
            <w:r>
              <w:rPr>
                <w:color w:val="auto"/>
              </w:rPr>
              <w:t>4.1.2清障救援技能培训教案编写知识</w:t>
            </w:r>
          </w:p>
          <w:p>
            <w:pPr>
              <w:ind w:firstLine="210" w:firstLineChars="100"/>
              <w:rPr>
                <w:color w:val="auto"/>
              </w:rPr>
            </w:pPr>
            <w:r>
              <w:rPr>
                <w:color w:val="auto"/>
              </w:rPr>
              <w:t>4.1.3清障救援技能培训课件制作的基本知识</w:t>
            </w:r>
          </w:p>
          <w:p>
            <w:pPr>
              <w:ind w:firstLine="210" w:firstLineChars="100"/>
              <w:rPr>
                <w:color w:val="auto"/>
              </w:rPr>
            </w:pPr>
            <w:r>
              <w:rPr>
                <w:color w:val="auto"/>
              </w:rPr>
              <w:t>4.1.4</w:t>
            </w:r>
            <w:r>
              <w:rPr>
                <w:color w:val="auto"/>
                <w:lang w:val="zh-CN"/>
              </w:rPr>
              <w:t>清障救援人员</w:t>
            </w:r>
            <w:r>
              <w:rPr>
                <w:color w:val="auto"/>
              </w:rPr>
              <w:t>进行文明服务培训的基本知识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70" w:type="dxa"/>
            <w:vMerge w:val="continue"/>
            <w:vAlign w:val="center"/>
          </w:tcPr>
          <w:p>
            <w:pPr>
              <w:rPr>
                <w:color w:val="auto"/>
              </w:rPr>
            </w:pPr>
          </w:p>
        </w:tc>
        <w:tc>
          <w:tcPr>
            <w:tcW w:w="1323" w:type="dxa"/>
            <w:vAlign w:val="center"/>
          </w:tcPr>
          <w:p>
            <w:pPr>
              <w:ind w:firstLine="210" w:firstLineChars="100"/>
              <w:rPr>
                <w:color w:val="auto"/>
              </w:rPr>
            </w:pPr>
            <w:r>
              <w:rPr>
                <w:color w:val="auto"/>
              </w:rPr>
              <w:t>4.2技术指导</w:t>
            </w:r>
          </w:p>
        </w:tc>
        <w:tc>
          <w:tcPr>
            <w:tcW w:w="3552" w:type="dxa"/>
            <w:vAlign w:val="center"/>
          </w:tcPr>
          <w:p>
            <w:pPr>
              <w:ind w:firstLine="210" w:firstLineChars="100"/>
              <w:rPr>
                <w:color w:val="auto"/>
              </w:rPr>
            </w:pPr>
            <w:r>
              <w:rPr>
                <w:color w:val="auto"/>
              </w:rPr>
              <w:t>4.2.1能对</w:t>
            </w:r>
            <w:r>
              <w:rPr>
                <w:color w:val="auto"/>
                <w:lang w:val="zh-CN"/>
              </w:rPr>
              <w:t>清障救援人员</w:t>
            </w:r>
            <w:r>
              <w:rPr>
                <w:color w:val="auto"/>
              </w:rPr>
              <w:t>进行技术操作指导，能进行技术档案管理</w:t>
            </w:r>
          </w:p>
          <w:p>
            <w:pPr>
              <w:ind w:firstLine="210" w:firstLineChars="100"/>
              <w:rPr>
                <w:color w:val="auto"/>
              </w:rPr>
            </w:pPr>
            <w:r>
              <w:rPr>
                <w:color w:val="auto"/>
              </w:rPr>
              <w:t>4.2.2能评价培训效果，提出教改意见</w:t>
            </w:r>
          </w:p>
          <w:p>
            <w:pPr>
              <w:ind w:firstLine="210" w:firstLineChars="100"/>
              <w:rPr>
                <w:color w:val="auto"/>
              </w:rPr>
            </w:pPr>
            <w:r>
              <w:rPr>
                <w:color w:val="auto"/>
              </w:rPr>
              <w:t>4.2.3能指导</w:t>
            </w:r>
            <w:r>
              <w:rPr>
                <w:color w:val="auto"/>
                <w:lang w:val="zh-CN"/>
              </w:rPr>
              <w:t>清障救援人员</w:t>
            </w:r>
            <w:r>
              <w:rPr>
                <w:color w:val="auto"/>
              </w:rPr>
              <w:t>对作业安全风险进行评估</w:t>
            </w:r>
          </w:p>
        </w:tc>
        <w:tc>
          <w:tcPr>
            <w:tcW w:w="3512" w:type="dxa"/>
            <w:vAlign w:val="center"/>
          </w:tcPr>
          <w:p>
            <w:pPr>
              <w:ind w:firstLine="210" w:firstLineChars="100"/>
              <w:rPr>
                <w:color w:val="auto"/>
              </w:rPr>
            </w:pPr>
            <w:r>
              <w:rPr>
                <w:color w:val="auto"/>
              </w:rPr>
              <w:t>4.2.1技术指导的基本方法</w:t>
            </w:r>
          </w:p>
          <w:p>
            <w:pPr>
              <w:ind w:firstLine="210" w:firstLineChars="100"/>
              <w:rPr>
                <w:color w:val="auto"/>
              </w:rPr>
            </w:pPr>
            <w:r>
              <w:rPr>
                <w:color w:val="auto"/>
              </w:rPr>
              <w:t>4.2.2车辆交通事故的原因与安全风险</w:t>
            </w:r>
          </w:p>
        </w:tc>
      </w:tr>
    </w:tbl>
    <w:p>
      <w:pPr>
        <w:rPr>
          <w:color w:val="auto"/>
        </w:rPr>
      </w:pPr>
    </w:p>
    <w:p>
      <w:pPr>
        <w:spacing w:line="240" w:lineRule="auto"/>
        <w:outlineLvl w:val="9"/>
        <w:rPr>
          <w:rFonts w:eastAsia="黑体"/>
          <w:color w:val="auto"/>
          <w:sz w:val="24"/>
        </w:rPr>
      </w:pPr>
      <w:r>
        <w:rPr>
          <w:rFonts w:eastAsia="黑体"/>
          <w:color w:val="auto"/>
          <w:sz w:val="24"/>
        </w:rPr>
        <w:br w:type="page"/>
      </w:r>
    </w:p>
    <w:p>
      <w:pPr>
        <w:spacing w:line="360" w:lineRule="auto"/>
        <w:outlineLvl w:val="1"/>
        <w:rPr>
          <w:rFonts w:eastAsia="黑体"/>
          <w:color w:val="auto"/>
          <w:sz w:val="24"/>
        </w:rPr>
      </w:pPr>
      <w:r>
        <w:rPr>
          <w:rFonts w:eastAsia="黑体"/>
          <w:color w:val="auto"/>
          <w:sz w:val="24"/>
        </w:rPr>
        <w:t>3.5一级/高级技师</w:t>
      </w:r>
    </w:p>
    <w:tbl>
      <w:tblPr>
        <w:tblStyle w:val="9"/>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3"/>
        <w:gridCol w:w="1687"/>
        <w:gridCol w:w="3181"/>
        <w:gridCol w:w="31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4" w:hRule="atLeast"/>
        </w:trPr>
        <w:tc>
          <w:tcPr>
            <w:tcW w:w="473" w:type="dxa"/>
            <w:vAlign w:val="center"/>
          </w:tcPr>
          <w:p>
            <w:pPr>
              <w:jc w:val="center"/>
              <w:rPr>
                <w:color w:val="auto"/>
              </w:rPr>
            </w:pPr>
            <w:r>
              <w:rPr>
                <w:color w:val="auto"/>
              </w:rPr>
              <w:t>职业</w:t>
            </w:r>
          </w:p>
          <w:p>
            <w:pPr>
              <w:jc w:val="center"/>
              <w:rPr>
                <w:color w:val="auto"/>
              </w:rPr>
            </w:pPr>
            <w:r>
              <w:rPr>
                <w:color w:val="auto"/>
              </w:rPr>
              <w:t>功能</w:t>
            </w:r>
          </w:p>
        </w:tc>
        <w:tc>
          <w:tcPr>
            <w:tcW w:w="1687" w:type="dxa"/>
            <w:vAlign w:val="center"/>
          </w:tcPr>
          <w:p>
            <w:pPr>
              <w:jc w:val="center"/>
              <w:rPr>
                <w:color w:val="auto"/>
              </w:rPr>
            </w:pPr>
            <w:r>
              <w:rPr>
                <w:color w:val="auto"/>
              </w:rPr>
              <w:t>工作内容</w:t>
            </w:r>
          </w:p>
        </w:tc>
        <w:tc>
          <w:tcPr>
            <w:tcW w:w="3181" w:type="dxa"/>
            <w:vAlign w:val="center"/>
          </w:tcPr>
          <w:p>
            <w:pPr>
              <w:jc w:val="center"/>
              <w:rPr>
                <w:color w:val="auto"/>
              </w:rPr>
            </w:pPr>
            <w:r>
              <w:rPr>
                <w:color w:val="auto"/>
              </w:rPr>
              <w:t>技能要求</w:t>
            </w:r>
          </w:p>
        </w:tc>
        <w:tc>
          <w:tcPr>
            <w:tcW w:w="3181" w:type="dxa"/>
            <w:vAlign w:val="center"/>
          </w:tcPr>
          <w:p>
            <w:pPr>
              <w:jc w:val="center"/>
              <w:rPr>
                <w:color w:val="auto"/>
              </w:rPr>
            </w:pPr>
            <w:r>
              <w:rPr>
                <w:color w:val="auto"/>
              </w:rPr>
              <w:t>相关知识要求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73" w:type="dxa"/>
            <w:vMerge w:val="restart"/>
            <w:vAlign w:val="center"/>
          </w:tcPr>
          <w:p>
            <w:pPr>
              <w:rPr>
                <w:color w:val="auto"/>
              </w:rPr>
            </w:pPr>
            <w:r>
              <w:rPr>
                <w:color w:val="auto"/>
              </w:rPr>
              <w:t>1.</w:t>
            </w:r>
            <w:r>
              <w:rPr>
                <w:rFonts w:eastAsiaTheme="majorEastAsia"/>
                <w:color w:val="auto"/>
              </w:rPr>
              <w:t>清障救援指挥调度</w:t>
            </w:r>
          </w:p>
        </w:tc>
        <w:tc>
          <w:tcPr>
            <w:tcW w:w="1687" w:type="dxa"/>
            <w:vAlign w:val="center"/>
          </w:tcPr>
          <w:p>
            <w:pPr>
              <w:ind w:firstLine="210" w:firstLineChars="100"/>
              <w:rPr>
                <w:color w:val="auto"/>
              </w:rPr>
            </w:pPr>
            <w:r>
              <w:rPr>
                <w:color w:val="auto"/>
              </w:rPr>
              <w:t>1.1危险货物运输车事故的清障救援处置</w:t>
            </w:r>
          </w:p>
        </w:tc>
        <w:tc>
          <w:tcPr>
            <w:tcW w:w="3181" w:type="dxa"/>
            <w:vAlign w:val="center"/>
          </w:tcPr>
          <w:p>
            <w:pPr>
              <w:ind w:firstLine="210" w:firstLineChars="100"/>
              <w:rPr>
                <w:color w:val="auto"/>
              </w:rPr>
            </w:pPr>
            <w:r>
              <w:rPr>
                <w:color w:val="auto"/>
              </w:rPr>
              <w:t>1.1.1能制订危险货物运输车事故的现场清障救援处置方案</w:t>
            </w:r>
          </w:p>
          <w:p>
            <w:pPr>
              <w:ind w:firstLine="210" w:firstLineChars="100"/>
              <w:rPr>
                <w:color w:val="auto"/>
              </w:rPr>
            </w:pPr>
            <w:r>
              <w:rPr>
                <w:color w:val="auto"/>
              </w:rPr>
              <w:t>1.1.2能现场处置危险货物运输车事故</w:t>
            </w:r>
          </w:p>
          <w:p>
            <w:pPr>
              <w:ind w:firstLine="210" w:firstLineChars="100"/>
              <w:rPr>
                <w:color w:val="auto"/>
              </w:rPr>
            </w:pPr>
            <w:r>
              <w:rPr>
                <w:color w:val="auto"/>
              </w:rPr>
              <w:t>1.1.3能善后处理危险货物运输车事故</w:t>
            </w:r>
          </w:p>
          <w:p>
            <w:pPr>
              <w:ind w:firstLine="210" w:firstLineChars="100"/>
              <w:rPr>
                <w:color w:val="auto"/>
              </w:rPr>
            </w:pPr>
            <w:r>
              <w:rPr>
                <w:color w:val="auto"/>
              </w:rPr>
              <w:t>1.1.4能制订与演练危险货物运输车事故的应急预案</w:t>
            </w:r>
          </w:p>
        </w:tc>
        <w:tc>
          <w:tcPr>
            <w:tcW w:w="3181" w:type="dxa"/>
            <w:vAlign w:val="center"/>
          </w:tcPr>
          <w:p>
            <w:pPr>
              <w:ind w:firstLine="210" w:firstLineChars="100"/>
              <w:rPr>
                <w:color w:val="auto"/>
              </w:rPr>
            </w:pPr>
            <w:r>
              <w:rPr>
                <w:color w:val="auto"/>
              </w:rPr>
              <w:t>1.1.1危险货物的类型、特性与安全防护</w:t>
            </w:r>
          </w:p>
          <w:p>
            <w:pPr>
              <w:ind w:firstLine="210" w:firstLineChars="100"/>
              <w:rPr>
                <w:color w:val="auto"/>
              </w:rPr>
            </w:pPr>
            <w:r>
              <w:rPr>
                <w:color w:val="auto"/>
              </w:rPr>
              <w:t>1.1.2危险货物运输车辆事故现场清障救援处置方案的制订方法</w:t>
            </w:r>
          </w:p>
          <w:p>
            <w:pPr>
              <w:ind w:firstLine="210" w:firstLineChars="100"/>
              <w:rPr>
                <w:color w:val="auto"/>
              </w:rPr>
            </w:pPr>
            <w:r>
              <w:rPr>
                <w:color w:val="auto"/>
              </w:rPr>
              <w:t>1.1.3危险货物运输车辆事故的现场处置方法</w:t>
            </w:r>
          </w:p>
          <w:p>
            <w:pPr>
              <w:ind w:firstLine="210" w:firstLineChars="100"/>
              <w:rPr>
                <w:color w:val="auto"/>
              </w:rPr>
            </w:pPr>
            <w:r>
              <w:rPr>
                <w:color w:val="auto"/>
              </w:rPr>
              <w:t>1.1.4危险货物运输车辆事故的善后处理方法</w:t>
            </w:r>
          </w:p>
          <w:p>
            <w:pPr>
              <w:ind w:firstLine="210" w:firstLineChars="100"/>
              <w:rPr>
                <w:color w:val="auto"/>
              </w:rPr>
            </w:pPr>
            <w:r>
              <w:rPr>
                <w:color w:val="auto"/>
              </w:rPr>
              <w:t>1.1.5危险货物运输车辆事故应急预案</w:t>
            </w:r>
            <w:r>
              <w:rPr>
                <w:rFonts w:hint="eastAsia"/>
                <w:color w:val="auto"/>
              </w:rPr>
              <w:t>的类型与构成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73" w:type="dxa"/>
            <w:vMerge w:val="continue"/>
            <w:vAlign w:val="center"/>
          </w:tcPr>
          <w:p>
            <w:pPr>
              <w:rPr>
                <w:color w:val="auto"/>
              </w:rPr>
            </w:pPr>
          </w:p>
        </w:tc>
        <w:tc>
          <w:tcPr>
            <w:tcW w:w="1687" w:type="dxa"/>
            <w:vAlign w:val="center"/>
          </w:tcPr>
          <w:p>
            <w:pPr>
              <w:ind w:firstLine="210" w:firstLineChars="100"/>
              <w:rPr>
                <w:color w:val="auto"/>
              </w:rPr>
            </w:pPr>
            <w:r>
              <w:rPr>
                <w:color w:val="auto"/>
              </w:rPr>
              <w:t>1.2汽车火灾事故的清障救援处置</w:t>
            </w:r>
          </w:p>
        </w:tc>
        <w:tc>
          <w:tcPr>
            <w:tcW w:w="3181" w:type="dxa"/>
            <w:vAlign w:val="center"/>
          </w:tcPr>
          <w:p>
            <w:pPr>
              <w:ind w:firstLine="210" w:firstLineChars="100"/>
              <w:rPr>
                <w:color w:val="auto"/>
              </w:rPr>
            </w:pPr>
            <w:r>
              <w:rPr>
                <w:color w:val="auto"/>
              </w:rPr>
              <w:t>1.2.1能制订汽车火灾事故的现场清障救援处置方案</w:t>
            </w:r>
          </w:p>
          <w:p>
            <w:pPr>
              <w:ind w:firstLine="210" w:firstLineChars="100"/>
              <w:rPr>
                <w:color w:val="auto"/>
              </w:rPr>
            </w:pPr>
            <w:r>
              <w:rPr>
                <w:color w:val="auto"/>
              </w:rPr>
              <w:t>1.2.2能现场处置汽车火灾事故</w:t>
            </w:r>
          </w:p>
          <w:p>
            <w:pPr>
              <w:ind w:firstLine="210" w:firstLineChars="100"/>
              <w:rPr>
                <w:color w:val="auto"/>
              </w:rPr>
            </w:pPr>
            <w:r>
              <w:rPr>
                <w:color w:val="auto"/>
              </w:rPr>
              <w:t>1.2.3能善后处理汽车火灾事故</w:t>
            </w:r>
          </w:p>
          <w:p>
            <w:pPr>
              <w:ind w:firstLine="210" w:firstLineChars="100"/>
              <w:rPr>
                <w:color w:val="auto"/>
              </w:rPr>
            </w:pPr>
            <w:r>
              <w:rPr>
                <w:color w:val="auto"/>
              </w:rPr>
              <w:t>1.2.4能制订与演练汽车火灾事故的应急预案</w:t>
            </w:r>
          </w:p>
        </w:tc>
        <w:tc>
          <w:tcPr>
            <w:tcW w:w="3181" w:type="dxa"/>
            <w:vAlign w:val="center"/>
          </w:tcPr>
          <w:p>
            <w:pPr>
              <w:ind w:firstLine="210" w:firstLineChars="100"/>
              <w:rPr>
                <w:color w:val="auto"/>
              </w:rPr>
            </w:pPr>
            <w:r>
              <w:rPr>
                <w:color w:val="auto"/>
              </w:rPr>
              <w:t>1.2.1汽车火灾事故的类型与原因</w:t>
            </w:r>
          </w:p>
          <w:p>
            <w:pPr>
              <w:ind w:firstLine="210" w:firstLineChars="100"/>
              <w:rPr>
                <w:color w:val="auto"/>
              </w:rPr>
            </w:pPr>
            <w:r>
              <w:rPr>
                <w:color w:val="auto"/>
              </w:rPr>
              <w:t>1.2.2汽车火灾事故现场清障救援处置方案的制订方法</w:t>
            </w:r>
          </w:p>
          <w:p>
            <w:pPr>
              <w:ind w:firstLine="210" w:firstLineChars="100"/>
              <w:rPr>
                <w:color w:val="auto"/>
              </w:rPr>
            </w:pPr>
            <w:r>
              <w:rPr>
                <w:color w:val="auto"/>
              </w:rPr>
              <w:t>1.2.3汽车火灾事故的现场处置方法</w:t>
            </w:r>
          </w:p>
          <w:p>
            <w:pPr>
              <w:ind w:firstLine="210" w:firstLineChars="100"/>
              <w:rPr>
                <w:color w:val="auto"/>
              </w:rPr>
            </w:pPr>
            <w:r>
              <w:rPr>
                <w:color w:val="auto"/>
              </w:rPr>
              <w:t>1.2.4汽车火灾事故的善后处理方法</w:t>
            </w:r>
          </w:p>
          <w:p>
            <w:pPr>
              <w:ind w:firstLine="210" w:firstLineChars="100"/>
              <w:rPr>
                <w:color w:val="auto"/>
              </w:rPr>
            </w:pPr>
            <w:r>
              <w:rPr>
                <w:color w:val="auto"/>
              </w:rPr>
              <w:t>1.2.5汽车火灾事故应急预案的制订与演练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73" w:type="dxa"/>
            <w:vMerge w:val="continue"/>
            <w:vAlign w:val="center"/>
          </w:tcPr>
          <w:p>
            <w:pPr>
              <w:rPr>
                <w:color w:val="auto"/>
              </w:rPr>
            </w:pPr>
          </w:p>
        </w:tc>
        <w:tc>
          <w:tcPr>
            <w:tcW w:w="1687" w:type="dxa"/>
            <w:vAlign w:val="center"/>
          </w:tcPr>
          <w:p>
            <w:pPr>
              <w:ind w:firstLine="210" w:firstLineChars="100"/>
              <w:rPr>
                <w:color w:val="auto"/>
              </w:rPr>
            </w:pPr>
            <w:r>
              <w:rPr>
                <w:color w:val="auto"/>
              </w:rPr>
              <w:t>1.3现场指挥调度</w:t>
            </w:r>
          </w:p>
        </w:tc>
        <w:tc>
          <w:tcPr>
            <w:tcW w:w="3181" w:type="dxa"/>
            <w:vAlign w:val="center"/>
          </w:tcPr>
          <w:p>
            <w:pPr>
              <w:ind w:firstLine="210" w:firstLineChars="100"/>
              <w:rPr>
                <w:color w:val="auto"/>
              </w:rPr>
            </w:pPr>
            <w:r>
              <w:rPr>
                <w:color w:val="auto"/>
              </w:rPr>
              <w:t>1.3.1能制订通讯、人员、车辆、后勤保障方案</w:t>
            </w:r>
          </w:p>
          <w:p>
            <w:pPr>
              <w:ind w:firstLine="210" w:firstLineChars="100"/>
              <w:rPr>
                <w:color w:val="auto"/>
              </w:rPr>
            </w:pPr>
            <w:r>
              <w:rPr>
                <w:color w:val="auto"/>
              </w:rPr>
              <w:t>1.3.2能根据事故现场情况调整清障救援处置方案</w:t>
            </w:r>
          </w:p>
          <w:p>
            <w:pPr>
              <w:ind w:firstLine="210" w:firstLineChars="100"/>
              <w:rPr>
                <w:color w:val="auto"/>
              </w:rPr>
            </w:pPr>
            <w:r>
              <w:rPr>
                <w:color w:val="auto"/>
              </w:rPr>
              <w:t>1.3.3能对交通事故的清障救援小组进行职能分工</w:t>
            </w:r>
          </w:p>
          <w:p>
            <w:pPr>
              <w:ind w:firstLine="210" w:firstLineChars="100"/>
              <w:rPr>
                <w:color w:val="auto"/>
              </w:rPr>
            </w:pPr>
            <w:r>
              <w:rPr>
                <w:color w:val="auto"/>
              </w:rPr>
              <w:t>1.3.4能组织协调多种清障救援机器或装备，实施清障救援作业</w:t>
            </w:r>
          </w:p>
        </w:tc>
        <w:tc>
          <w:tcPr>
            <w:tcW w:w="3181" w:type="dxa"/>
            <w:vAlign w:val="center"/>
          </w:tcPr>
          <w:p>
            <w:pPr>
              <w:ind w:firstLine="210" w:firstLineChars="100"/>
              <w:rPr>
                <w:color w:val="auto"/>
              </w:rPr>
            </w:pPr>
            <w:r>
              <w:rPr>
                <w:color w:val="auto"/>
              </w:rPr>
              <w:t>1.3.1资源需求、协调与管理知识</w:t>
            </w:r>
          </w:p>
          <w:p>
            <w:pPr>
              <w:ind w:firstLine="210" w:firstLineChars="100"/>
              <w:rPr>
                <w:color w:val="auto"/>
              </w:rPr>
            </w:pPr>
            <w:r>
              <w:rPr>
                <w:color w:val="auto"/>
              </w:rPr>
              <w:t>1.3.2交通事故的清障救援组织的构架与职能分工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73" w:type="dxa"/>
            <w:vMerge w:val="restart"/>
            <w:vAlign w:val="center"/>
          </w:tcPr>
          <w:p>
            <w:pPr>
              <w:rPr>
                <w:color w:val="auto"/>
              </w:rPr>
            </w:pPr>
            <w:r>
              <w:rPr>
                <w:color w:val="auto"/>
              </w:rPr>
              <w:t>2.</w:t>
            </w:r>
          </w:p>
          <w:p>
            <w:pPr>
              <w:rPr>
                <w:color w:val="auto"/>
              </w:rPr>
            </w:pPr>
            <w:r>
              <w:rPr>
                <w:color w:val="auto"/>
              </w:rPr>
              <w:t>生产管理</w:t>
            </w:r>
          </w:p>
        </w:tc>
        <w:tc>
          <w:tcPr>
            <w:tcW w:w="1687" w:type="dxa"/>
            <w:vAlign w:val="center"/>
          </w:tcPr>
          <w:p>
            <w:pPr>
              <w:ind w:firstLine="210" w:firstLineChars="100"/>
              <w:rPr>
                <w:color w:val="auto"/>
              </w:rPr>
            </w:pPr>
            <w:r>
              <w:rPr>
                <w:color w:val="auto"/>
              </w:rPr>
              <w:t>2.1人员管理</w:t>
            </w:r>
          </w:p>
        </w:tc>
        <w:tc>
          <w:tcPr>
            <w:tcW w:w="3181" w:type="dxa"/>
            <w:vAlign w:val="center"/>
          </w:tcPr>
          <w:p>
            <w:pPr>
              <w:ind w:firstLine="210" w:firstLineChars="100"/>
              <w:rPr>
                <w:color w:val="auto"/>
              </w:rPr>
            </w:pPr>
            <w:r>
              <w:rPr>
                <w:color w:val="auto"/>
              </w:rPr>
              <w:t>2.1.1能编制清障救援部门职责</w:t>
            </w:r>
          </w:p>
          <w:p>
            <w:pPr>
              <w:ind w:firstLine="210" w:firstLineChars="100"/>
              <w:rPr>
                <w:color w:val="auto"/>
              </w:rPr>
            </w:pPr>
            <w:r>
              <w:rPr>
                <w:color w:val="auto"/>
              </w:rPr>
              <w:t>2.1.2能编制清障救援岗位职责</w:t>
            </w:r>
          </w:p>
          <w:p>
            <w:pPr>
              <w:ind w:firstLine="210" w:firstLineChars="100"/>
              <w:rPr>
                <w:color w:val="auto"/>
              </w:rPr>
            </w:pPr>
            <w:r>
              <w:rPr>
                <w:color w:val="auto"/>
              </w:rPr>
              <w:t>2.1.3能对清障救援人员进行心理调适与抚慰</w:t>
            </w:r>
          </w:p>
        </w:tc>
        <w:tc>
          <w:tcPr>
            <w:tcW w:w="3181" w:type="dxa"/>
            <w:vAlign w:val="center"/>
          </w:tcPr>
          <w:p>
            <w:pPr>
              <w:ind w:firstLine="210" w:firstLineChars="100"/>
              <w:rPr>
                <w:color w:val="auto"/>
              </w:rPr>
            </w:pPr>
            <w:r>
              <w:rPr>
                <w:color w:val="auto"/>
              </w:rPr>
              <w:t>2.1.1清障救援部门职责</w:t>
            </w:r>
          </w:p>
          <w:p>
            <w:pPr>
              <w:ind w:firstLine="210" w:firstLineChars="100"/>
              <w:rPr>
                <w:color w:val="auto"/>
              </w:rPr>
            </w:pPr>
            <w:r>
              <w:rPr>
                <w:color w:val="auto"/>
              </w:rPr>
              <w:t>2.1.2清障救援岗位职责</w:t>
            </w:r>
          </w:p>
          <w:p>
            <w:pPr>
              <w:ind w:firstLine="210" w:firstLineChars="100"/>
              <w:rPr>
                <w:color w:val="auto"/>
              </w:rPr>
            </w:pPr>
            <w:r>
              <w:rPr>
                <w:color w:val="auto"/>
              </w:rPr>
              <w:t>2.1.3人力资源管理知识</w:t>
            </w:r>
          </w:p>
          <w:p>
            <w:pPr>
              <w:ind w:firstLine="210" w:firstLineChars="100"/>
              <w:rPr>
                <w:color w:val="auto"/>
              </w:rPr>
            </w:pPr>
            <w:r>
              <w:rPr>
                <w:color w:val="auto"/>
              </w:rPr>
              <w:t>2.1.4清障救援后心理创伤的主要因素与预防方法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73" w:type="dxa"/>
            <w:vMerge w:val="continue"/>
            <w:vAlign w:val="center"/>
          </w:tcPr>
          <w:p>
            <w:pPr>
              <w:rPr>
                <w:color w:val="auto"/>
              </w:rPr>
            </w:pPr>
          </w:p>
        </w:tc>
        <w:tc>
          <w:tcPr>
            <w:tcW w:w="1687" w:type="dxa"/>
            <w:vAlign w:val="center"/>
          </w:tcPr>
          <w:p>
            <w:pPr>
              <w:ind w:firstLine="210" w:firstLineChars="100"/>
              <w:rPr>
                <w:color w:val="auto"/>
              </w:rPr>
            </w:pPr>
            <w:r>
              <w:rPr>
                <w:color w:val="auto"/>
              </w:rPr>
              <w:t>2.2质量管理</w:t>
            </w:r>
          </w:p>
        </w:tc>
        <w:tc>
          <w:tcPr>
            <w:tcW w:w="3181" w:type="dxa"/>
            <w:vAlign w:val="center"/>
          </w:tcPr>
          <w:p>
            <w:pPr>
              <w:ind w:firstLine="210" w:firstLineChars="100"/>
              <w:rPr>
                <w:color w:val="auto"/>
              </w:rPr>
            </w:pPr>
            <w:r>
              <w:rPr>
                <w:color w:val="auto"/>
              </w:rPr>
              <w:t>2.2.1能制定清障救援作业质量管理规范并执行</w:t>
            </w:r>
          </w:p>
          <w:p>
            <w:pPr>
              <w:ind w:firstLine="210" w:firstLineChars="100"/>
              <w:rPr>
                <w:color w:val="auto"/>
              </w:rPr>
            </w:pPr>
            <w:r>
              <w:rPr>
                <w:color w:val="auto"/>
              </w:rPr>
              <w:t>2.2.2能制定清障救援作业质量考核标准并执行</w:t>
            </w:r>
          </w:p>
          <w:p>
            <w:pPr>
              <w:ind w:firstLine="210" w:firstLineChars="100"/>
              <w:rPr>
                <w:color w:val="auto"/>
              </w:rPr>
            </w:pPr>
            <w:r>
              <w:rPr>
                <w:color w:val="auto"/>
              </w:rPr>
              <w:t>2.2.3能对清障救援质量进行分析总结</w:t>
            </w:r>
          </w:p>
          <w:p>
            <w:pPr>
              <w:ind w:firstLine="210" w:firstLineChars="100"/>
              <w:rPr>
                <w:color w:val="auto"/>
              </w:rPr>
            </w:pPr>
            <w:r>
              <w:rPr>
                <w:color w:val="auto"/>
              </w:rPr>
              <w:t>2.2.4能处理客户投诉意见</w:t>
            </w:r>
          </w:p>
        </w:tc>
        <w:tc>
          <w:tcPr>
            <w:tcW w:w="3181" w:type="dxa"/>
            <w:vAlign w:val="center"/>
          </w:tcPr>
          <w:p>
            <w:pPr>
              <w:ind w:firstLine="210" w:firstLineChars="100"/>
              <w:rPr>
                <w:color w:val="auto"/>
              </w:rPr>
            </w:pPr>
            <w:r>
              <w:rPr>
                <w:color w:val="auto"/>
              </w:rPr>
              <w:t>2.2.1清障救援作业质量管理规范的相关知识</w:t>
            </w:r>
          </w:p>
          <w:p>
            <w:pPr>
              <w:ind w:firstLine="210" w:firstLineChars="100"/>
              <w:rPr>
                <w:color w:val="auto"/>
              </w:rPr>
            </w:pPr>
            <w:r>
              <w:rPr>
                <w:color w:val="auto"/>
              </w:rPr>
              <w:t>2.2.2清障救援作业质量考核标准的相关知识</w:t>
            </w:r>
          </w:p>
          <w:p>
            <w:pPr>
              <w:ind w:firstLine="210" w:firstLineChars="100"/>
              <w:rPr>
                <w:color w:val="auto"/>
                <w:lang w:val="zh-CN"/>
              </w:rPr>
            </w:pPr>
            <w:r>
              <w:rPr>
                <w:color w:val="auto"/>
              </w:rPr>
              <w:t>2.2.3</w:t>
            </w:r>
            <w:r>
              <w:rPr>
                <w:color w:val="auto"/>
                <w:lang w:val="zh-CN"/>
              </w:rPr>
              <w:t>清障救援</w:t>
            </w:r>
            <w:r>
              <w:rPr>
                <w:color w:val="auto"/>
              </w:rPr>
              <w:t>质量的分析</w:t>
            </w:r>
            <w:r>
              <w:rPr>
                <w:color w:val="auto"/>
                <w:lang w:val="zh-CN"/>
              </w:rPr>
              <w:t>总结方法</w:t>
            </w:r>
          </w:p>
          <w:p>
            <w:pPr>
              <w:ind w:firstLine="210" w:firstLineChars="100"/>
              <w:rPr>
                <w:color w:val="auto"/>
              </w:rPr>
            </w:pPr>
            <w:r>
              <w:rPr>
                <w:color w:val="auto"/>
              </w:rPr>
              <w:t>2.2.4</w:t>
            </w:r>
            <w:r>
              <w:rPr>
                <w:color w:val="auto"/>
                <w:lang w:val="zh-CN"/>
              </w:rPr>
              <w:t>客户投诉意见的处理原则和方法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73" w:type="dxa"/>
            <w:vMerge w:val="continue"/>
            <w:vAlign w:val="center"/>
          </w:tcPr>
          <w:p>
            <w:pPr>
              <w:rPr>
                <w:color w:val="auto"/>
              </w:rPr>
            </w:pPr>
          </w:p>
        </w:tc>
        <w:tc>
          <w:tcPr>
            <w:tcW w:w="1687" w:type="dxa"/>
            <w:vAlign w:val="center"/>
          </w:tcPr>
          <w:p>
            <w:pPr>
              <w:ind w:firstLine="210" w:firstLineChars="100"/>
              <w:rPr>
                <w:color w:val="auto"/>
              </w:rPr>
            </w:pPr>
            <w:r>
              <w:rPr>
                <w:color w:val="auto"/>
              </w:rPr>
              <w:t>2.3清障数据管理</w:t>
            </w:r>
          </w:p>
        </w:tc>
        <w:tc>
          <w:tcPr>
            <w:tcW w:w="3181" w:type="dxa"/>
            <w:vAlign w:val="center"/>
          </w:tcPr>
          <w:p>
            <w:pPr>
              <w:ind w:firstLine="210" w:firstLineChars="100"/>
              <w:rPr>
                <w:color w:val="auto"/>
              </w:rPr>
            </w:pPr>
            <w:r>
              <w:rPr>
                <w:color w:val="auto"/>
              </w:rPr>
              <w:t>2.3.1能对清障救援</w:t>
            </w:r>
            <w:r>
              <w:rPr>
                <w:color w:val="auto"/>
                <w:lang w:val="zh-CN"/>
              </w:rPr>
              <w:t>信息处理</w:t>
            </w:r>
          </w:p>
          <w:p>
            <w:pPr>
              <w:ind w:firstLine="210" w:firstLineChars="100"/>
              <w:rPr>
                <w:color w:val="auto"/>
              </w:rPr>
            </w:pPr>
            <w:r>
              <w:rPr>
                <w:color w:val="auto"/>
              </w:rPr>
              <w:t>2.3.2能对</w:t>
            </w:r>
            <w:r>
              <w:rPr>
                <w:color w:val="auto"/>
                <w:lang w:val="zh-CN"/>
              </w:rPr>
              <w:t>清障数据上报</w:t>
            </w:r>
          </w:p>
          <w:p>
            <w:pPr>
              <w:ind w:firstLine="210" w:firstLineChars="100"/>
              <w:rPr>
                <w:color w:val="auto"/>
              </w:rPr>
            </w:pPr>
            <w:r>
              <w:rPr>
                <w:color w:val="auto"/>
              </w:rPr>
              <w:t>2.3.3能对</w:t>
            </w:r>
            <w:r>
              <w:rPr>
                <w:color w:val="auto"/>
                <w:lang w:val="zh-CN"/>
              </w:rPr>
              <w:t>清障数据</w:t>
            </w:r>
            <w:r>
              <w:rPr>
                <w:color w:val="auto"/>
              </w:rPr>
              <w:t>分析</w:t>
            </w:r>
            <w:r>
              <w:rPr>
                <w:color w:val="auto"/>
                <w:lang w:val="zh-CN"/>
              </w:rPr>
              <w:t>总结</w:t>
            </w:r>
          </w:p>
        </w:tc>
        <w:tc>
          <w:tcPr>
            <w:tcW w:w="3181" w:type="dxa"/>
            <w:vAlign w:val="center"/>
          </w:tcPr>
          <w:p>
            <w:pPr>
              <w:ind w:firstLine="210" w:firstLineChars="100"/>
              <w:rPr>
                <w:color w:val="auto"/>
              </w:rPr>
            </w:pPr>
            <w:r>
              <w:rPr>
                <w:color w:val="auto"/>
              </w:rPr>
              <w:t>2.3.1清障救援</w:t>
            </w:r>
            <w:r>
              <w:rPr>
                <w:color w:val="auto"/>
                <w:lang w:val="zh-CN"/>
              </w:rPr>
              <w:t>信息的处理方法</w:t>
            </w:r>
          </w:p>
          <w:p>
            <w:pPr>
              <w:ind w:firstLine="210" w:firstLineChars="100"/>
              <w:rPr>
                <w:color w:val="auto"/>
              </w:rPr>
            </w:pPr>
            <w:r>
              <w:rPr>
                <w:color w:val="auto"/>
              </w:rPr>
              <w:t>2.3.2</w:t>
            </w:r>
            <w:r>
              <w:rPr>
                <w:color w:val="auto"/>
                <w:lang w:val="zh-CN"/>
              </w:rPr>
              <w:t>清障数据的上报方法</w:t>
            </w:r>
          </w:p>
          <w:p>
            <w:pPr>
              <w:ind w:firstLine="210" w:firstLineChars="100"/>
              <w:rPr>
                <w:color w:val="auto"/>
                <w:lang w:val="zh-CN"/>
              </w:rPr>
            </w:pPr>
            <w:r>
              <w:rPr>
                <w:color w:val="auto"/>
              </w:rPr>
              <w:t>2.3.3</w:t>
            </w:r>
            <w:r>
              <w:rPr>
                <w:color w:val="auto"/>
                <w:lang w:val="zh-CN"/>
              </w:rPr>
              <w:t>清障数据</w:t>
            </w:r>
            <w:r>
              <w:rPr>
                <w:color w:val="auto"/>
              </w:rPr>
              <w:t>分析</w:t>
            </w:r>
            <w:r>
              <w:rPr>
                <w:color w:val="auto"/>
                <w:lang w:val="zh-CN"/>
              </w:rPr>
              <w:t>总结方法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73" w:type="dxa"/>
            <w:vMerge w:val="restart"/>
            <w:vAlign w:val="center"/>
          </w:tcPr>
          <w:p>
            <w:pPr>
              <w:rPr>
                <w:color w:val="auto"/>
              </w:rPr>
            </w:pPr>
            <w:r>
              <w:rPr>
                <w:color w:val="auto"/>
              </w:rPr>
              <w:t>3.</w:t>
            </w:r>
          </w:p>
          <w:p>
            <w:pPr>
              <w:rPr>
                <w:color w:val="auto"/>
              </w:rPr>
            </w:pPr>
            <w:r>
              <w:rPr>
                <w:color w:val="auto"/>
              </w:rPr>
              <w:t>培训指导</w:t>
            </w:r>
          </w:p>
        </w:tc>
        <w:tc>
          <w:tcPr>
            <w:tcW w:w="1687" w:type="dxa"/>
            <w:vAlign w:val="center"/>
          </w:tcPr>
          <w:p>
            <w:pPr>
              <w:ind w:firstLine="210" w:firstLineChars="100"/>
              <w:rPr>
                <w:color w:val="auto"/>
              </w:rPr>
            </w:pPr>
            <w:r>
              <w:rPr>
                <w:color w:val="auto"/>
              </w:rPr>
              <w:t>3.1技能培训</w:t>
            </w:r>
          </w:p>
        </w:tc>
        <w:tc>
          <w:tcPr>
            <w:tcW w:w="3181" w:type="dxa"/>
            <w:vAlign w:val="center"/>
          </w:tcPr>
          <w:p>
            <w:pPr>
              <w:ind w:firstLine="210" w:firstLineChars="100"/>
              <w:rPr>
                <w:color w:val="auto"/>
              </w:rPr>
            </w:pPr>
            <w:r>
              <w:rPr>
                <w:color w:val="auto"/>
              </w:rPr>
              <w:t>3.1.1能编写清障救援培训计划和培训资料</w:t>
            </w:r>
          </w:p>
          <w:p>
            <w:pPr>
              <w:ind w:firstLine="210" w:firstLineChars="100"/>
              <w:rPr>
                <w:color w:val="auto"/>
              </w:rPr>
            </w:pPr>
            <w:r>
              <w:rPr>
                <w:color w:val="auto"/>
              </w:rPr>
              <w:t>3.1.2能对清障救援人员进行理论知识和操作技能培训</w:t>
            </w:r>
          </w:p>
          <w:p>
            <w:pPr>
              <w:ind w:firstLine="210" w:firstLineChars="100"/>
              <w:rPr>
                <w:color w:val="auto"/>
              </w:rPr>
            </w:pPr>
            <w:r>
              <w:rPr>
                <w:color w:val="auto"/>
              </w:rPr>
              <w:t>3.1.3能开展清障救援新技术、新方法的专题讲座</w:t>
            </w:r>
          </w:p>
        </w:tc>
        <w:tc>
          <w:tcPr>
            <w:tcW w:w="3181" w:type="dxa"/>
            <w:vAlign w:val="center"/>
          </w:tcPr>
          <w:p>
            <w:pPr>
              <w:ind w:firstLine="210" w:firstLineChars="100"/>
              <w:rPr>
                <w:color w:val="auto"/>
              </w:rPr>
            </w:pPr>
            <w:r>
              <w:rPr>
                <w:color w:val="auto"/>
              </w:rPr>
              <w:t>3.1.1培训教学方法和组织</w:t>
            </w:r>
          </w:p>
          <w:p>
            <w:pPr>
              <w:ind w:firstLine="210" w:firstLineChars="100"/>
              <w:rPr>
                <w:color w:val="auto"/>
              </w:rPr>
            </w:pPr>
            <w:r>
              <w:rPr>
                <w:color w:val="auto"/>
              </w:rPr>
              <w:t>3.1.2培训计划、教案</w:t>
            </w:r>
            <w:r>
              <w:rPr>
                <w:rFonts w:hint="eastAsia"/>
                <w:color w:val="auto"/>
              </w:rPr>
              <w:t>的内容和制作方法</w:t>
            </w:r>
          </w:p>
          <w:p>
            <w:pPr>
              <w:ind w:firstLine="210" w:firstLineChars="100"/>
              <w:rPr>
                <w:color w:val="auto"/>
              </w:rPr>
            </w:pPr>
            <w:r>
              <w:rPr>
                <w:color w:val="auto"/>
              </w:rPr>
              <w:t>3.1.3培训考核的方法和组织实施方法</w:t>
            </w:r>
          </w:p>
          <w:p>
            <w:pPr>
              <w:ind w:firstLine="210" w:firstLineChars="100"/>
              <w:rPr>
                <w:color w:val="auto"/>
              </w:rPr>
            </w:pPr>
            <w:r>
              <w:rPr>
                <w:color w:val="auto"/>
              </w:rPr>
              <w:t>3.1.4清障救援新技术、新方法的相关知识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5" w:hRule="atLeast"/>
        </w:trPr>
        <w:tc>
          <w:tcPr>
            <w:tcW w:w="473" w:type="dxa"/>
            <w:vMerge w:val="continue"/>
            <w:vAlign w:val="center"/>
          </w:tcPr>
          <w:p>
            <w:pPr>
              <w:rPr>
                <w:color w:val="auto"/>
              </w:rPr>
            </w:pPr>
          </w:p>
        </w:tc>
        <w:tc>
          <w:tcPr>
            <w:tcW w:w="1687" w:type="dxa"/>
            <w:vAlign w:val="center"/>
          </w:tcPr>
          <w:p>
            <w:pPr>
              <w:ind w:firstLine="210" w:firstLineChars="100"/>
              <w:rPr>
                <w:color w:val="auto"/>
              </w:rPr>
            </w:pPr>
            <w:r>
              <w:rPr>
                <w:color w:val="auto"/>
              </w:rPr>
              <w:t>3.2科技论文写作</w:t>
            </w:r>
          </w:p>
        </w:tc>
        <w:tc>
          <w:tcPr>
            <w:tcW w:w="3181" w:type="dxa"/>
            <w:vAlign w:val="center"/>
          </w:tcPr>
          <w:p>
            <w:pPr>
              <w:ind w:firstLine="210" w:firstLineChars="100"/>
              <w:rPr>
                <w:color w:val="auto"/>
              </w:rPr>
            </w:pPr>
            <w:r>
              <w:rPr>
                <w:color w:val="auto"/>
              </w:rPr>
              <w:t>3.2.1能检索参考文献</w:t>
            </w:r>
          </w:p>
          <w:p>
            <w:pPr>
              <w:ind w:firstLine="210" w:firstLineChars="100"/>
              <w:rPr>
                <w:color w:val="auto"/>
              </w:rPr>
            </w:pPr>
            <w:r>
              <w:rPr>
                <w:color w:val="auto"/>
              </w:rPr>
              <w:t>3.2.2能</w:t>
            </w:r>
            <w:r>
              <w:rPr>
                <w:rFonts w:hint="eastAsia"/>
                <w:color w:val="auto"/>
              </w:rPr>
              <w:t>确定</w:t>
            </w:r>
            <w:r>
              <w:rPr>
                <w:color w:val="auto"/>
              </w:rPr>
              <w:t>清障救援相关分析报告</w:t>
            </w:r>
            <w:r>
              <w:rPr>
                <w:rFonts w:hint="eastAsia"/>
                <w:color w:val="auto"/>
              </w:rPr>
              <w:t>或</w:t>
            </w:r>
            <w:r>
              <w:rPr>
                <w:color w:val="auto"/>
              </w:rPr>
              <w:t>科技论文的</w:t>
            </w:r>
            <w:r>
              <w:rPr>
                <w:rFonts w:hint="eastAsia"/>
                <w:color w:val="auto"/>
              </w:rPr>
              <w:t>题目和试验方案</w:t>
            </w:r>
          </w:p>
          <w:p>
            <w:pPr>
              <w:ind w:firstLine="210" w:firstLineChars="100"/>
              <w:rPr>
                <w:color w:val="auto"/>
              </w:rPr>
            </w:pPr>
            <w:r>
              <w:rPr>
                <w:color w:val="auto"/>
              </w:rPr>
              <w:t>3.2.3能撰写清障救援相关的分析报告和科技论文</w:t>
            </w:r>
          </w:p>
        </w:tc>
        <w:tc>
          <w:tcPr>
            <w:tcW w:w="3181" w:type="dxa"/>
            <w:vAlign w:val="center"/>
          </w:tcPr>
          <w:p>
            <w:pPr>
              <w:ind w:firstLine="210" w:firstLineChars="100"/>
              <w:rPr>
                <w:color w:val="auto"/>
              </w:rPr>
            </w:pPr>
            <w:r>
              <w:rPr>
                <w:color w:val="auto"/>
              </w:rPr>
              <w:t>3.2.1参考文献的检索方法</w:t>
            </w:r>
          </w:p>
          <w:p>
            <w:pPr>
              <w:ind w:firstLine="210" w:firstLineChars="100"/>
              <w:rPr>
                <w:color w:val="auto"/>
              </w:rPr>
            </w:pPr>
            <w:r>
              <w:rPr>
                <w:color w:val="auto"/>
              </w:rPr>
              <w:t>3.2.2分析报告</w:t>
            </w:r>
            <w:r>
              <w:rPr>
                <w:rFonts w:hint="eastAsia"/>
                <w:color w:val="auto"/>
              </w:rPr>
              <w:t>、</w:t>
            </w:r>
            <w:r>
              <w:rPr>
                <w:color w:val="auto"/>
              </w:rPr>
              <w:t>科技论文的类型与</w:t>
            </w:r>
            <w:r>
              <w:rPr>
                <w:rFonts w:hint="eastAsia"/>
                <w:color w:val="auto"/>
              </w:rPr>
              <w:t>架构</w:t>
            </w:r>
          </w:p>
          <w:p>
            <w:pPr>
              <w:ind w:firstLine="210" w:firstLineChars="100"/>
              <w:rPr>
                <w:color w:val="auto"/>
              </w:rPr>
            </w:pPr>
            <w:r>
              <w:rPr>
                <w:color w:val="auto"/>
              </w:rPr>
              <w:t>3.2.3分析报告</w:t>
            </w:r>
            <w:r>
              <w:rPr>
                <w:rFonts w:hint="eastAsia"/>
                <w:color w:val="auto"/>
              </w:rPr>
              <w:t>、</w:t>
            </w:r>
            <w:r>
              <w:rPr>
                <w:color w:val="auto"/>
              </w:rPr>
              <w:t>科技论文的撰写方法与技巧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restart"/>
            <w:vAlign w:val="center"/>
          </w:tcPr>
          <w:p>
            <w:pPr>
              <w:rPr>
                <w:color w:val="auto"/>
              </w:rPr>
            </w:pPr>
            <w:r>
              <w:rPr>
                <w:color w:val="auto"/>
              </w:rPr>
              <w:t>4.</w:t>
            </w:r>
            <w:r>
              <w:rPr>
                <w:rFonts w:eastAsiaTheme="majorEastAsia"/>
                <w:color w:val="auto"/>
              </w:rPr>
              <w:t>技术革新</w:t>
            </w:r>
          </w:p>
        </w:tc>
        <w:tc>
          <w:tcPr>
            <w:tcW w:w="1687" w:type="dxa"/>
            <w:vAlign w:val="center"/>
          </w:tcPr>
          <w:p>
            <w:pPr>
              <w:ind w:firstLine="210" w:firstLineChars="100"/>
              <w:rPr>
                <w:color w:val="auto"/>
              </w:rPr>
            </w:pPr>
            <w:r>
              <w:rPr>
                <w:color w:val="auto"/>
              </w:rPr>
              <w:t>4.1设备更新</w:t>
            </w:r>
          </w:p>
        </w:tc>
        <w:tc>
          <w:tcPr>
            <w:tcW w:w="3181" w:type="dxa"/>
            <w:vAlign w:val="center"/>
          </w:tcPr>
          <w:p>
            <w:pPr>
              <w:ind w:firstLine="210" w:firstLineChars="100"/>
              <w:rPr>
                <w:color w:val="auto"/>
              </w:rPr>
            </w:pPr>
            <w:r>
              <w:rPr>
                <w:color w:val="auto"/>
              </w:rPr>
              <w:t>4.1.1能提出清障车辆救援作业质量改进措施</w:t>
            </w:r>
          </w:p>
          <w:p>
            <w:pPr>
              <w:ind w:firstLine="210" w:firstLineChars="100"/>
              <w:rPr>
                <w:color w:val="auto"/>
              </w:rPr>
            </w:pPr>
            <w:r>
              <w:rPr>
                <w:color w:val="auto"/>
              </w:rPr>
              <w:t>4.1.2能制定清障救援设备更新方案</w:t>
            </w:r>
          </w:p>
          <w:p>
            <w:pPr>
              <w:ind w:firstLine="210" w:firstLineChars="100"/>
              <w:rPr>
                <w:color w:val="auto"/>
              </w:rPr>
            </w:pPr>
            <w:r>
              <w:rPr>
                <w:color w:val="auto"/>
              </w:rPr>
              <w:t>4.1.3能根据清障救援设备状况确定报废依据</w:t>
            </w:r>
          </w:p>
        </w:tc>
        <w:tc>
          <w:tcPr>
            <w:tcW w:w="3181" w:type="dxa"/>
            <w:vAlign w:val="center"/>
          </w:tcPr>
          <w:p>
            <w:pPr>
              <w:ind w:firstLine="210" w:firstLineChars="100"/>
              <w:rPr>
                <w:color w:val="auto"/>
              </w:rPr>
            </w:pPr>
            <w:r>
              <w:rPr>
                <w:color w:val="auto"/>
              </w:rPr>
              <w:t>4.1.1清障救援作业质量的评价指标与评价方法</w:t>
            </w:r>
          </w:p>
          <w:p>
            <w:pPr>
              <w:ind w:firstLine="210" w:firstLineChars="100"/>
              <w:rPr>
                <w:color w:val="auto"/>
              </w:rPr>
            </w:pPr>
            <w:r>
              <w:rPr>
                <w:color w:val="auto"/>
              </w:rPr>
              <w:t>4.1.1国内外清障救援设备技术发展现状和趋势</w:t>
            </w:r>
          </w:p>
          <w:p>
            <w:pPr>
              <w:ind w:firstLine="210" w:firstLineChars="100"/>
              <w:rPr>
                <w:color w:val="auto"/>
              </w:rPr>
            </w:pPr>
            <w:r>
              <w:rPr>
                <w:color w:val="auto"/>
              </w:rPr>
              <w:t>4.1.2大型设备的使用寿命和残值评判标准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73" w:type="dxa"/>
            <w:vMerge w:val="continue"/>
            <w:vAlign w:val="center"/>
          </w:tcPr>
          <w:p>
            <w:pPr>
              <w:rPr>
                <w:color w:val="auto"/>
              </w:rPr>
            </w:pPr>
          </w:p>
        </w:tc>
        <w:tc>
          <w:tcPr>
            <w:tcW w:w="1687" w:type="dxa"/>
            <w:vAlign w:val="center"/>
          </w:tcPr>
          <w:p>
            <w:pPr>
              <w:ind w:firstLine="210" w:firstLineChars="100"/>
              <w:rPr>
                <w:color w:val="auto"/>
              </w:rPr>
            </w:pPr>
            <w:r>
              <w:rPr>
                <w:color w:val="auto"/>
              </w:rPr>
              <w:t>4.2技术创新</w:t>
            </w:r>
          </w:p>
        </w:tc>
        <w:tc>
          <w:tcPr>
            <w:tcW w:w="3181" w:type="dxa"/>
            <w:vAlign w:val="center"/>
          </w:tcPr>
          <w:p>
            <w:pPr>
              <w:ind w:firstLine="210" w:firstLineChars="100"/>
              <w:rPr>
                <w:color w:val="auto"/>
              </w:rPr>
            </w:pPr>
            <w:r>
              <w:rPr>
                <w:color w:val="auto"/>
              </w:rPr>
              <w:t>4.2.1能对清障救援专用作业装置、清障救援辅助设备提出改进意见</w:t>
            </w:r>
          </w:p>
          <w:p>
            <w:pPr>
              <w:ind w:firstLine="210" w:firstLineChars="100"/>
              <w:rPr>
                <w:color w:val="auto"/>
              </w:rPr>
            </w:pPr>
            <w:r>
              <w:rPr>
                <w:color w:val="auto"/>
              </w:rPr>
              <w:t>4.2.2能推广清障救援的新技术、新方法，通过试验改进清障救援作业方案</w:t>
            </w:r>
          </w:p>
          <w:p>
            <w:pPr>
              <w:ind w:firstLine="210" w:firstLineChars="100"/>
              <w:rPr>
                <w:color w:val="auto"/>
              </w:rPr>
            </w:pPr>
            <w:r>
              <w:rPr>
                <w:color w:val="auto"/>
              </w:rPr>
              <w:t>4.2.3 能进行技术革新、技术改造，并编写清障救援作业规程</w:t>
            </w:r>
          </w:p>
        </w:tc>
        <w:tc>
          <w:tcPr>
            <w:tcW w:w="3181" w:type="dxa"/>
            <w:vAlign w:val="center"/>
          </w:tcPr>
          <w:p>
            <w:pPr>
              <w:ind w:firstLine="210" w:firstLineChars="100"/>
              <w:rPr>
                <w:color w:val="auto"/>
              </w:rPr>
            </w:pPr>
            <w:r>
              <w:rPr>
                <w:color w:val="auto"/>
              </w:rPr>
              <w:t>4.2.1国内外清障救援技术改造成功案例</w:t>
            </w:r>
          </w:p>
          <w:p>
            <w:pPr>
              <w:ind w:firstLine="210" w:firstLineChars="100"/>
              <w:rPr>
                <w:color w:val="auto"/>
              </w:rPr>
            </w:pPr>
            <w:r>
              <w:rPr>
                <w:color w:val="auto"/>
              </w:rPr>
              <w:t>4.2.2清障救援专用作业装置、清障救援辅助设备的性能试验相关知识</w:t>
            </w:r>
          </w:p>
        </w:tc>
      </w:tr>
    </w:tbl>
    <w:p>
      <w:pPr>
        <w:rPr>
          <w:color w:val="auto"/>
        </w:rPr>
      </w:pPr>
    </w:p>
    <w:p>
      <w:pPr>
        <w:spacing w:line="240" w:lineRule="auto"/>
        <w:outlineLvl w:val="9"/>
        <w:rPr>
          <w:rFonts w:eastAsia="黑体"/>
          <w:color w:val="auto"/>
          <w:sz w:val="24"/>
        </w:rPr>
      </w:pPr>
      <w:r>
        <w:rPr>
          <w:rFonts w:eastAsia="黑体"/>
          <w:color w:val="auto"/>
          <w:sz w:val="24"/>
        </w:rPr>
        <w:br w:type="page"/>
      </w:r>
    </w:p>
    <w:p>
      <w:pPr>
        <w:spacing w:line="360" w:lineRule="auto"/>
        <w:outlineLvl w:val="0"/>
        <w:rPr>
          <w:rFonts w:eastAsia="黑体"/>
          <w:color w:val="auto"/>
          <w:sz w:val="24"/>
        </w:rPr>
      </w:pPr>
      <w:r>
        <w:rPr>
          <w:rFonts w:eastAsia="黑体"/>
          <w:color w:val="auto"/>
          <w:sz w:val="24"/>
        </w:rPr>
        <w:t>4.权重表</w:t>
      </w:r>
    </w:p>
    <w:p>
      <w:pPr>
        <w:spacing w:line="360" w:lineRule="auto"/>
        <w:outlineLvl w:val="1"/>
        <w:rPr>
          <w:rFonts w:eastAsia="黑体"/>
          <w:color w:val="auto"/>
          <w:sz w:val="24"/>
        </w:rPr>
      </w:pPr>
      <w:r>
        <w:rPr>
          <w:rFonts w:eastAsia="黑体"/>
          <w:color w:val="auto"/>
          <w:sz w:val="24"/>
        </w:rPr>
        <w:t>4.1理论知识权重表</w:t>
      </w:r>
    </w:p>
    <w:tbl>
      <w:tblPr>
        <w:tblStyle w:val="9"/>
        <w:tblW w:w="810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2141"/>
        <w:gridCol w:w="927"/>
        <w:gridCol w:w="1000"/>
        <w:gridCol w:w="1018"/>
        <w:gridCol w:w="1073"/>
        <w:gridCol w:w="11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11" w:type="dxa"/>
            <w:gridSpan w:val="2"/>
            <w:tcBorders>
              <w:tl2br w:val="single" w:color="auto" w:sz="4" w:space="0"/>
            </w:tcBorders>
            <w:vAlign w:val="center"/>
          </w:tcPr>
          <w:p>
            <w:pPr>
              <w:jc w:val="right"/>
              <w:rPr>
                <w:rFonts w:hint="default" w:eastAsiaTheme="majorEastAsia"/>
                <w:color w:val="auto"/>
                <w:lang w:val="en-US" w:eastAsia="zh-CN"/>
              </w:rPr>
            </w:pPr>
            <w:r>
              <w:rPr>
                <w:rFonts w:hint="eastAsia" w:eastAsiaTheme="majorEastAsia"/>
                <w:color w:val="auto"/>
                <w:lang w:val="en-US" w:eastAsia="zh-CN"/>
              </w:rPr>
              <w:t>技能等级</w:t>
            </w:r>
          </w:p>
          <w:p>
            <w:pPr>
              <w:jc w:val="left"/>
              <w:rPr>
                <w:rFonts w:eastAsiaTheme="majorEastAsia"/>
                <w:color w:val="auto"/>
              </w:rPr>
            </w:pPr>
            <w:r>
              <w:rPr>
                <w:rFonts w:eastAsiaTheme="majorEastAsia"/>
                <w:color w:val="auto"/>
              </w:rPr>
              <w:t>项    目</w:t>
            </w:r>
          </w:p>
        </w:tc>
        <w:tc>
          <w:tcPr>
            <w:tcW w:w="927" w:type="dxa"/>
            <w:vAlign w:val="center"/>
          </w:tcPr>
          <w:p>
            <w:pPr>
              <w:jc w:val="center"/>
              <w:rPr>
                <w:rFonts w:eastAsiaTheme="majorEastAsia"/>
                <w:color w:val="auto"/>
              </w:rPr>
            </w:pPr>
            <w:r>
              <w:rPr>
                <w:rFonts w:eastAsiaTheme="majorEastAsia"/>
                <w:color w:val="auto"/>
              </w:rPr>
              <w:t>五级/</w:t>
            </w:r>
          </w:p>
          <w:p>
            <w:pPr>
              <w:jc w:val="center"/>
              <w:rPr>
                <w:rFonts w:eastAsiaTheme="majorEastAsia"/>
                <w:color w:val="auto"/>
              </w:rPr>
            </w:pPr>
            <w:r>
              <w:rPr>
                <w:rFonts w:eastAsiaTheme="majorEastAsia"/>
                <w:color w:val="auto"/>
              </w:rPr>
              <w:t>初级工</w:t>
            </w:r>
          </w:p>
          <w:p>
            <w:pPr>
              <w:jc w:val="center"/>
              <w:rPr>
                <w:rFonts w:eastAsiaTheme="majorEastAsia"/>
                <w:color w:val="auto"/>
              </w:rPr>
            </w:pPr>
            <w:r>
              <w:rPr>
                <w:rFonts w:eastAsiaTheme="majorEastAsia"/>
                <w:color w:val="auto"/>
              </w:rPr>
              <w:t>（%）</w:t>
            </w:r>
          </w:p>
        </w:tc>
        <w:tc>
          <w:tcPr>
            <w:tcW w:w="1000" w:type="dxa"/>
            <w:vAlign w:val="center"/>
          </w:tcPr>
          <w:p>
            <w:pPr>
              <w:jc w:val="center"/>
              <w:rPr>
                <w:color w:val="auto"/>
              </w:rPr>
            </w:pPr>
            <w:r>
              <w:rPr>
                <w:color w:val="auto"/>
              </w:rPr>
              <w:t>四级/</w:t>
            </w:r>
          </w:p>
          <w:p>
            <w:pPr>
              <w:jc w:val="center"/>
              <w:rPr>
                <w:rFonts w:eastAsiaTheme="majorEastAsia"/>
                <w:color w:val="auto"/>
              </w:rPr>
            </w:pPr>
            <w:r>
              <w:rPr>
                <w:color w:val="auto"/>
              </w:rPr>
              <w:t>中级工</w:t>
            </w:r>
          </w:p>
          <w:p>
            <w:pPr>
              <w:jc w:val="center"/>
              <w:rPr>
                <w:rFonts w:eastAsiaTheme="majorEastAsia"/>
                <w:color w:val="auto"/>
              </w:rPr>
            </w:pPr>
            <w:r>
              <w:rPr>
                <w:rFonts w:eastAsiaTheme="majorEastAsia"/>
                <w:color w:val="auto"/>
              </w:rPr>
              <w:t>（%）</w:t>
            </w:r>
          </w:p>
        </w:tc>
        <w:tc>
          <w:tcPr>
            <w:tcW w:w="1018" w:type="dxa"/>
            <w:vAlign w:val="center"/>
          </w:tcPr>
          <w:p>
            <w:pPr>
              <w:jc w:val="center"/>
              <w:rPr>
                <w:color w:val="auto"/>
              </w:rPr>
            </w:pPr>
            <w:r>
              <w:rPr>
                <w:color w:val="auto"/>
              </w:rPr>
              <w:t>三级/</w:t>
            </w:r>
          </w:p>
          <w:p>
            <w:pPr>
              <w:jc w:val="center"/>
              <w:rPr>
                <w:rFonts w:eastAsiaTheme="majorEastAsia"/>
                <w:color w:val="auto"/>
              </w:rPr>
            </w:pPr>
            <w:r>
              <w:rPr>
                <w:color w:val="auto"/>
              </w:rPr>
              <w:t>高级工</w:t>
            </w:r>
          </w:p>
          <w:p>
            <w:pPr>
              <w:jc w:val="center"/>
              <w:rPr>
                <w:rFonts w:eastAsiaTheme="majorEastAsia"/>
                <w:color w:val="auto"/>
              </w:rPr>
            </w:pPr>
            <w:r>
              <w:rPr>
                <w:rFonts w:eastAsiaTheme="majorEastAsia"/>
                <w:color w:val="auto"/>
              </w:rPr>
              <w:t>（%）</w:t>
            </w:r>
          </w:p>
        </w:tc>
        <w:tc>
          <w:tcPr>
            <w:tcW w:w="1073" w:type="dxa"/>
            <w:vAlign w:val="center"/>
          </w:tcPr>
          <w:p>
            <w:pPr>
              <w:widowControl/>
              <w:snapToGrid w:val="0"/>
              <w:jc w:val="center"/>
              <w:rPr>
                <w:color w:val="auto"/>
                <w:szCs w:val="21"/>
              </w:rPr>
            </w:pPr>
            <w:r>
              <w:rPr>
                <w:color w:val="auto"/>
                <w:szCs w:val="21"/>
              </w:rPr>
              <w:t>二级/</w:t>
            </w:r>
          </w:p>
          <w:p>
            <w:pPr>
              <w:jc w:val="center"/>
              <w:rPr>
                <w:rFonts w:eastAsiaTheme="majorEastAsia"/>
                <w:color w:val="auto"/>
              </w:rPr>
            </w:pPr>
            <w:r>
              <w:rPr>
                <w:color w:val="auto"/>
                <w:szCs w:val="21"/>
              </w:rPr>
              <w:t>技师</w:t>
            </w:r>
          </w:p>
          <w:p>
            <w:pPr>
              <w:jc w:val="center"/>
              <w:rPr>
                <w:rFonts w:eastAsiaTheme="majorEastAsia"/>
                <w:color w:val="auto"/>
              </w:rPr>
            </w:pPr>
            <w:r>
              <w:rPr>
                <w:rFonts w:eastAsiaTheme="majorEastAsia"/>
                <w:color w:val="auto"/>
              </w:rPr>
              <w:t>（%）</w:t>
            </w:r>
          </w:p>
        </w:tc>
        <w:tc>
          <w:tcPr>
            <w:tcW w:w="1173" w:type="dxa"/>
            <w:vAlign w:val="center"/>
          </w:tcPr>
          <w:p>
            <w:pPr>
              <w:widowControl/>
              <w:snapToGrid w:val="0"/>
              <w:jc w:val="center"/>
              <w:rPr>
                <w:color w:val="auto"/>
                <w:szCs w:val="21"/>
              </w:rPr>
            </w:pPr>
            <w:r>
              <w:rPr>
                <w:color w:val="auto"/>
                <w:szCs w:val="21"/>
              </w:rPr>
              <w:t>一级/</w:t>
            </w:r>
          </w:p>
          <w:p>
            <w:pPr>
              <w:jc w:val="center"/>
              <w:rPr>
                <w:color w:val="auto"/>
                <w:szCs w:val="21"/>
              </w:rPr>
            </w:pPr>
            <w:r>
              <w:rPr>
                <w:color w:val="auto"/>
                <w:szCs w:val="21"/>
              </w:rPr>
              <w:t>高级技师</w:t>
            </w:r>
          </w:p>
          <w:p>
            <w:pPr>
              <w:jc w:val="center"/>
              <w:rPr>
                <w:rFonts w:eastAsiaTheme="majorEastAsia"/>
                <w:color w:val="auto"/>
              </w:rPr>
            </w:pPr>
            <w:r>
              <w:rPr>
                <w:rFonts w:eastAsiaTheme="major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70" w:type="dxa"/>
            <w:vMerge w:val="restart"/>
            <w:vAlign w:val="center"/>
          </w:tcPr>
          <w:p>
            <w:pPr>
              <w:jc w:val="center"/>
              <w:rPr>
                <w:rFonts w:eastAsiaTheme="majorEastAsia"/>
                <w:color w:val="auto"/>
              </w:rPr>
            </w:pPr>
            <w:r>
              <w:rPr>
                <w:rFonts w:eastAsiaTheme="majorEastAsia"/>
                <w:color w:val="auto"/>
              </w:rPr>
              <w:t>基本要求</w:t>
            </w:r>
          </w:p>
        </w:tc>
        <w:tc>
          <w:tcPr>
            <w:tcW w:w="2141" w:type="dxa"/>
            <w:vAlign w:val="center"/>
          </w:tcPr>
          <w:p>
            <w:pPr>
              <w:jc w:val="center"/>
              <w:rPr>
                <w:rFonts w:eastAsiaTheme="majorEastAsia"/>
                <w:color w:val="auto"/>
              </w:rPr>
            </w:pPr>
            <w:r>
              <w:rPr>
                <w:rFonts w:eastAsiaTheme="majorEastAsia"/>
                <w:color w:val="auto"/>
              </w:rPr>
              <w:t>职业道德</w:t>
            </w:r>
          </w:p>
        </w:tc>
        <w:tc>
          <w:tcPr>
            <w:tcW w:w="927" w:type="dxa"/>
            <w:vAlign w:val="center"/>
          </w:tcPr>
          <w:p>
            <w:pPr>
              <w:jc w:val="center"/>
              <w:rPr>
                <w:rFonts w:eastAsiaTheme="majorEastAsia"/>
                <w:color w:val="auto"/>
              </w:rPr>
            </w:pPr>
            <w:r>
              <w:rPr>
                <w:rFonts w:eastAsiaTheme="majorEastAsia"/>
                <w:color w:val="auto"/>
              </w:rPr>
              <w:t>5</w:t>
            </w:r>
          </w:p>
        </w:tc>
        <w:tc>
          <w:tcPr>
            <w:tcW w:w="1000" w:type="dxa"/>
            <w:vAlign w:val="center"/>
          </w:tcPr>
          <w:p>
            <w:pPr>
              <w:jc w:val="center"/>
              <w:rPr>
                <w:rFonts w:eastAsiaTheme="majorEastAsia"/>
                <w:color w:val="auto"/>
              </w:rPr>
            </w:pPr>
            <w:r>
              <w:rPr>
                <w:rFonts w:eastAsiaTheme="majorEastAsia"/>
                <w:color w:val="auto"/>
              </w:rPr>
              <w:t>5</w:t>
            </w:r>
          </w:p>
        </w:tc>
        <w:tc>
          <w:tcPr>
            <w:tcW w:w="1018" w:type="dxa"/>
            <w:vAlign w:val="center"/>
          </w:tcPr>
          <w:p>
            <w:pPr>
              <w:jc w:val="center"/>
              <w:rPr>
                <w:rFonts w:eastAsiaTheme="majorEastAsia"/>
                <w:color w:val="auto"/>
              </w:rPr>
            </w:pPr>
            <w:r>
              <w:rPr>
                <w:rFonts w:eastAsiaTheme="majorEastAsia"/>
                <w:color w:val="auto"/>
              </w:rPr>
              <w:t>5</w:t>
            </w:r>
          </w:p>
        </w:tc>
        <w:tc>
          <w:tcPr>
            <w:tcW w:w="1073" w:type="dxa"/>
            <w:vAlign w:val="center"/>
          </w:tcPr>
          <w:p>
            <w:pPr>
              <w:jc w:val="center"/>
              <w:rPr>
                <w:rFonts w:eastAsiaTheme="majorEastAsia"/>
                <w:color w:val="auto"/>
              </w:rPr>
            </w:pPr>
            <w:r>
              <w:rPr>
                <w:rFonts w:eastAsiaTheme="majorEastAsia"/>
                <w:color w:val="auto"/>
              </w:rPr>
              <w:t>5</w:t>
            </w:r>
          </w:p>
        </w:tc>
        <w:tc>
          <w:tcPr>
            <w:tcW w:w="1173" w:type="dxa"/>
            <w:vAlign w:val="center"/>
          </w:tcPr>
          <w:p>
            <w:pPr>
              <w:jc w:val="center"/>
              <w:rPr>
                <w:rFonts w:eastAsiaTheme="majorEastAsia"/>
                <w:color w:val="auto"/>
              </w:rPr>
            </w:pPr>
            <w:r>
              <w:rPr>
                <w:rFonts w:eastAsiaTheme="majorEastAsia"/>
                <w:color w:val="auto"/>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70" w:type="dxa"/>
            <w:vMerge w:val="continue"/>
            <w:vAlign w:val="center"/>
          </w:tcPr>
          <w:p>
            <w:pPr>
              <w:jc w:val="center"/>
              <w:rPr>
                <w:rFonts w:eastAsiaTheme="majorEastAsia"/>
                <w:color w:val="auto"/>
              </w:rPr>
            </w:pPr>
          </w:p>
        </w:tc>
        <w:tc>
          <w:tcPr>
            <w:tcW w:w="2141" w:type="dxa"/>
            <w:vAlign w:val="center"/>
          </w:tcPr>
          <w:p>
            <w:pPr>
              <w:jc w:val="center"/>
              <w:rPr>
                <w:rFonts w:eastAsiaTheme="majorEastAsia"/>
                <w:color w:val="auto"/>
              </w:rPr>
            </w:pPr>
            <w:r>
              <w:rPr>
                <w:rFonts w:eastAsiaTheme="majorEastAsia"/>
                <w:color w:val="auto"/>
              </w:rPr>
              <w:t>基础知识</w:t>
            </w:r>
          </w:p>
        </w:tc>
        <w:tc>
          <w:tcPr>
            <w:tcW w:w="927" w:type="dxa"/>
            <w:vAlign w:val="center"/>
          </w:tcPr>
          <w:p>
            <w:pPr>
              <w:jc w:val="center"/>
              <w:rPr>
                <w:rFonts w:eastAsiaTheme="majorEastAsia"/>
                <w:color w:val="auto"/>
              </w:rPr>
            </w:pPr>
            <w:r>
              <w:rPr>
                <w:rFonts w:eastAsiaTheme="majorEastAsia"/>
                <w:color w:val="auto"/>
              </w:rPr>
              <w:t>25</w:t>
            </w:r>
          </w:p>
        </w:tc>
        <w:tc>
          <w:tcPr>
            <w:tcW w:w="1000" w:type="dxa"/>
            <w:vAlign w:val="center"/>
          </w:tcPr>
          <w:p>
            <w:pPr>
              <w:jc w:val="center"/>
              <w:rPr>
                <w:rFonts w:eastAsiaTheme="majorEastAsia"/>
                <w:color w:val="auto"/>
              </w:rPr>
            </w:pPr>
            <w:r>
              <w:rPr>
                <w:rFonts w:eastAsiaTheme="majorEastAsia"/>
                <w:color w:val="auto"/>
              </w:rPr>
              <w:t>20</w:t>
            </w:r>
          </w:p>
        </w:tc>
        <w:tc>
          <w:tcPr>
            <w:tcW w:w="1018" w:type="dxa"/>
            <w:vAlign w:val="center"/>
          </w:tcPr>
          <w:p>
            <w:pPr>
              <w:jc w:val="center"/>
              <w:rPr>
                <w:rFonts w:eastAsiaTheme="majorEastAsia"/>
                <w:color w:val="auto"/>
              </w:rPr>
            </w:pPr>
            <w:r>
              <w:rPr>
                <w:rFonts w:eastAsiaTheme="majorEastAsia"/>
                <w:color w:val="auto"/>
              </w:rPr>
              <w:t>15</w:t>
            </w:r>
          </w:p>
        </w:tc>
        <w:tc>
          <w:tcPr>
            <w:tcW w:w="1073" w:type="dxa"/>
            <w:vAlign w:val="center"/>
          </w:tcPr>
          <w:p>
            <w:pPr>
              <w:jc w:val="center"/>
              <w:rPr>
                <w:rFonts w:eastAsiaTheme="majorEastAsia"/>
                <w:color w:val="auto"/>
              </w:rPr>
            </w:pPr>
            <w:r>
              <w:rPr>
                <w:rFonts w:eastAsiaTheme="majorEastAsia"/>
                <w:color w:val="auto"/>
              </w:rPr>
              <w:t>10</w:t>
            </w:r>
          </w:p>
        </w:tc>
        <w:tc>
          <w:tcPr>
            <w:tcW w:w="1173" w:type="dxa"/>
            <w:vAlign w:val="center"/>
          </w:tcPr>
          <w:p>
            <w:pPr>
              <w:jc w:val="center"/>
              <w:rPr>
                <w:rFonts w:eastAsiaTheme="majorEastAsia"/>
                <w:color w:val="auto"/>
              </w:rPr>
            </w:pPr>
            <w:r>
              <w:rPr>
                <w:rFonts w:eastAsiaTheme="majorEastAsia"/>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70" w:type="dxa"/>
            <w:vMerge w:val="restart"/>
            <w:vAlign w:val="center"/>
          </w:tcPr>
          <w:p>
            <w:pPr>
              <w:jc w:val="center"/>
              <w:rPr>
                <w:rFonts w:eastAsiaTheme="majorEastAsia"/>
                <w:color w:val="auto"/>
              </w:rPr>
            </w:pPr>
            <w:r>
              <w:rPr>
                <w:rFonts w:eastAsiaTheme="majorEastAsia"/>
                <w:color w:val="auto"/>
              </w:rPr>
              <w:t>相关知识</w:t>
            </w:r>
          </w:p>
          <w:p>
            <w:pPr>
              <w:jc w:val="center"/>
              <w:rPr>
                <w:rFonts w:hint="eastAsia" w:eastAsiaTheme="majorEastAsia"/>
                <w:color w:val="auto"/>
                <w:lang w:eastAsia="zh-CN"/>
              </w:rPr>
            </w:pPr>
            <w:r>
              <w:rPr>
                <w:rFonts w:hint="eastAsia" w:eastAsiaTheme="majorEastAsia"/>
                <w:color w:val="auto"/>
                <w:lang w:eastAsia="zh-CN"/>
              </w:rPr>
              <w:t>要求</w:t>
            </w:r>
          </w:p>
        </w:tc>
        <w:tc>
          <w:tcPr>
            <w:tcW w:w="2141" w:type="dxa"/>
            <w:vAlign w:val="center"/>
          </w:tcPr>
          <w:p>
            <w:pPr>
              <w:jc w:val="center"/>
              <w:rPr>
                <w:rFonts w:eastAsiaTheme="majorEastAsia"/>
                <w:color w:val="auto"/>
              </w:rPr>
            </w:pPr>
            <w:r>
              <w:rPr>
                <w:rFonts w:eastAsiaTheme="majorEastAsia"/>
                <w:color w:val="auto"/>
              </w:rPr>
              <w:t>清障车辆和设备维护</w:t>
            </w:r>
          </w:p>
        </w:tc>
        <w:tc>
          <w:tcPr>
            <w:tcW w:w="927" w:type="dxa"/>
            <w:vAlign w:val="center"/>
          </w:tcPr>
          <w:p>
            <w:pPr>
              <w:jc w:val="center"/>
              <w:rPr>
                <w:rFonts w:eastAsiaTheme="majorEastAsia"/>
                <w:color w:val="auto"/>
              </w:rPr>
            </w:pPr>
            <w:r>
              <w:rPr>
                <w:rFonts w:eastAsiaTheme="majorEastAsia"/>
                <w:color w:val="auto"/>
              </w:rPr>
              <w:t>25</w:t>
            </w:r>
          </w:p>
        </w:tc>
        <w:tc>
          <w:tcPr>
            <w:tcW w:w="1000" w:type="dxa"/>
            <w:vAlign w:val="center"/>
          </w:tcPr>
          <w:p>
            <w:pPr>
              <w:jc w:val="center"/>
              <w:rPr>
                <w:rFonts w:eastAsiaTheme="majorEastAsia"/>
                <w:color w:val="auto"/>
              </w:rPr>
            </w:pPr>
            <w:r>
              <w:rPr>
                <w:rFonts w:eastAsiaTheme="majorEastAsia"/>
                <w:color w:val="auto"/>
              </w:rPr>
              <w:t>20</w:t>
            </w:r>
          </w:p>
        </w:tc>
        <w:tc>
          <w:tcPr>
            <w:tcW w:w="1018" w:type="dxa"/>
            <w:vAlign w:val="center"/>
          </w:tcPr>
          <w:p>
            <w:pPr>
              <w:jc w:val="center"/>
              <w:rPr>
                <w:rFonts w:eastAsiaTheme="majorEastAsia"/>
                <w:color w:val="auto"/>
              </w:rPr>
            </w:pPr>
            <w:r>
              <w:rPr>
                <w:rFonts w:eastAsiaTheme="majorEastAsia"/>
                <w:color w:val="auto"/>
              </w:rPr>
              <w:t>20</w:t>
            </w:r>
          </w:p>
        </w:tc>
        <w:tc>
          <w:tcPr>
            <w:tcW w:w="1073" w:type="dxa"/>
            <w:vAlign w:val="center"/>
          </w:tcPr>
          <w:p>
            <w:pPr>
              <w:jc w:val="center"/>
              <w:rPr>
                <w:rFonts w:eastAsiaTheme="majorEastAsia"/>
                <w:color w:val="auto"/>
              </w:rPr>
            </w:pPr>
            <w:r>
              <w:rPr>
                <w:rFonts w:eastAsiaTheme="majorEastAsia"/>
                <w:color w:val="auto"/>
              </w:rPr>
              <w:t>-</w:t>
            </w:r>
          </w:p>
        </w:tc>
        <w:tc>
          <w:tcPr>
            <w:tcW w:w="1173" w:type="dxa"/>
            <w:vAlign w:val="center"/>
          </w:tcPr>
          <w:p>
            <w:pPr>
              <w:jc w:val="center"/>
              <w:rPr>
                <w:rFonts w:eastAsiaTheme="majorEastAsia"/>
                <w:color w:val="auto"/>
              </w:rPr>
            </w:pPr>
            <w:r>
              <w:rPr>
                <w:rFonts w:eastAsiaTheme="major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 w:hRule="atLeast"/>
        </w:trPr>
        <w:tc>
          <w:tcPr>
            <w:tcW w:w="770" w:type="dxa"/>
            <w:vMerge w:val="continue"/>
            <w:vAlign w:val="center"/>
          </w:tcPr>
          <w:p>
            <w:pPr>
              <w:jc w:val="center"/>
              <w:rPr>
                <w:rFonts w:eastAsiaTheme="majorEastAsia"/>
                <w:color w:val="auto"/>
              </w:rPr>
            </w:pPr>
          </w:p>
        </w:tc>
        <w:tc>
          <w:tcPr>
            <w:tcW w:w="2141" w:type="dxa"/>
            <w:vAlign w:val="center"/>
          </w:tcPr>
          <w:p>
            <w:pPr>
              <w:jc w:val="center"/>
              <w:rPr>
                <w:rFonts w:eastAsiaTheme="majorEastAsia"/>
                <w:color w:val="auto"/>
              </w:rPr>
            </w:pPr>
            <w:r>
              <w:rPr>
                <w:rFonts w:eastAsiaTheme="majorEastAsia"/>
                <w:color w:val="auto"/>
              </w:rPr>
              <w:t>清障车辆驾驶和设备使用</w:t>
            </w:r>
          </w:p>
        </w:tc>
        <w:tc>
          <w:tcPr>
            <w:tcW w:w="927" w:type="dxa"/>
            <w:vAlign w:val="center"/>
          </w:tcPr>
          <w:p>
            <w:pPr>
              <w:jc w:val="center"/>
              <w:rPr>
                <w:rFonts w:eastAsiaTheme="majorEastAsia"/>
                <w:color w:val="auto"/>
              </w:rPr>
            </w:pPr>
            <w:r>
              <w:rPr>
                <w:rFonts w:eastAsiaTheme="majorEastAsia"/>
                <w:color w:val="auto"/>
              </w:rPr>
              <w:t>20</w:t>
            </w:r>
          </w:p>
        </w:tc>
        <w:tc>
          <w:tcPr>
            <w:tcW w:w="1000" w:type="dxa"/>
            <w:vAlign w:val="center"/>
          </w:tcPr>
          <w:p>
            <w:pPr>
              <w:jc w:val="center"/>
              <w:rPr>
                <w:rFonts w:eastAsiaTheme="majorEastAsia"/>
                <w:color w:val="auto"/>
              </w:rPr>
            </w:pPr>
            <w:r>
              <w:rPr>
                <w:rFonts w:eastAsiaTheme="majorEastAsia"/>
                <w:color w:val="auto"/>
              </w:rPr>
              <w:t>25</w:t>
            </w:r>
          </w:p>
        </w:tc>
        <w:tc>
          <w:tcPr>
            <w:tcW w:w="1018" w:type="dxa"/>
            <w:vAlign w:val="center"/>
          </w:tcPr>
          <w:p>
            <w:pPr>
              <w:jc w:val="center"/>
              <w:rPr>
                <w:rFonts w:eastAsiaTheme="majorEastAsia"/>
                <w:color w:val="auto"/>
              </w:rPr>
            </w:pPr>
            <w:r>
              <w:rPr>
                <w:rFonts w:eastAsiaTheme="majorEastAsia"/>
                <w:color w:val="auto"/>
              </w:rPr>
              <w:t>25</w:t>
            </w:r>
          </w:p>
        </w:tc>
        <w:tc>
          <w:tcPr>
            <w:tcW w:w="1073" w:type="dxa"/>
            <w:vAlign w:val="center"/>
          </w:tcPr>
          <w:p>
            <w:pPr>
              <w:jc w:val="center"/>
              <w:rPr>
                <w:rFonts w:eastAsiaTheme="majorEastAsia"/>
                <w:color w:val="auto"/>
              </w:rPr>
            </w:pPr>
            <w:r>
              <w:rPr>
                <w:rFonts w:eastAsiaTheme="majorEastAsia"/>
                <w:color w:val="auto"/>
              </w:rPr>
              <w:t>-</w:t>
            </w:r>
          </w:p>
        </w:tc>
        <w:tc>
          <w:tcPr>
            <w:tcW w:w="1173" w:type="dxa"/>
            <w:vAlign w:val="center"/>
          </w:tcPr>
          <w:p>
            <w:pPr>
              <w:jc w:val="center"/>
              <w:rPr>
                <w:rFonts w:eastAsiaTheme="majorEastAsia"/>
                <w:color w:val="auto"/>
              </w:rPr>
            </w:pPr>
            <w:r>
              <w:rPr>
                <w:rFonts w:eastAsiaTheme="major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70" w:type="dxa"/>
            <w:vMerge w:val="continue"/>
            <w:vAlign w:val="center"/>
          </w:tcPr>
          <w:p>
            <w:pPr>
              <w:jc w:val="center"/>
              <w:rPr>
                <w:rFonts w:eastAsiaTheme="majorEastAsia"/>
                <w:color w:val="auto"/>
              </w:rPr>
            </w:pPr>
          </w:p>
        </w:tc>
        <w:tc>
          <w:tcPr>
            <w:tcW w:w="2141" w:type="dxa"/>
            <w:vAlign w:val="center"/>
          </w:tcPr>
          <w:p>
            <w:pPr>
              <w:jc w:val="center"/>
              <w:rPr>
                <w:rFonts w:eastAsiaTheme="majorEastAsia"/>
                <w:color w:val="auto"/>
              </w:rPr>
            </w:pPr>
            <w:r>
              <w:rPr>
                <w:color w:val="auto"/>
              </w:rPr>
              <w:t>清障现场</w:t>
            </w:r>
            <w:r>
              <w:rPr>
                <w:rFonts w:eastAsiaTheme="majorEastAsia"/>
                <w:color w:val="auto"/>
              </w:rPr>
              <w:t>救援</w:t>
            </w:r>
          </w:p>
        </w:tc>
        <w:tc>
          <w:tcPr>
            <w:tcW w:w="927" w:type="dxa"/>
            <w:vAlign w:val="center"/>
          </w:tcPr>
          <w:p>
            <w:pPr>
              <w:jc w:val="center"/>
              <w:rPr>
                <w:rFonts w:eastAsiaTheme="majorEastAsia"/>
                <w:color w:val="auto"/>
              </w:rPr>
            </w:pPr>
            <w:r>
              <w:rPr>
                <w:rFonts w:eastAsiaTheme="majorEastAsia"/>
                <w:color w:val="auto"/>
              </w:rPr>
              <w:t>25</w:t>
            </w:r>
          </w:p>
        </w:tc>
        <w:tc>
          <w:tcPr>
            <w:tcW w:w="1000" w:type="dxa"/>
            <w:vAlign w:val="center"/>
          </w:tcPr>
          <w:p>
            <w:pPr>
              <w:jc w:val="center"/>
              <w:rPr>
                <w:rFonts w:eastAsiaTheme="majorEastAsia"/>
                <w:color w:val="auto"/>
              </w:rPr>
            </w:pPr>
            <w:r>
              <w:rPr>
                <w:rFonts w:eastAsiaTheme="majorEastAsia"/>
                <w:color w:val="auto"/>
              </w:rPr>
              <w:t>30</w:t>
            </w:r>
          </w:p>
        </w:tc>
        <w:tc>
          <w:tcPr>
            <w:tcW w:w="1018" w:type="dxa"/>
            <w:vAlign w:val="center"/>
          </w:tcPr>
          <w:p>
            <w:pPr>
              <w:jc w:val="center"/>
              <w:rPr>
                <w:rFonts w:eastAsiaTheme="majorEastAsia"/>
                <w:color w:val="auto"/>
              </w:rPr>
            </w:pPr>
            <w:r>
              <w:rPr>
                <w:rFonts w:eastAsiaTheme="majorEastAsia"/>
                <w:color w:val="auto"/>
              </w:rPr>
              <w:t>35</w:t>
            </w:r>
          </w:p>
        </w:tc>
        <w:tc>
          <w:tcPr>
            <w:tcW w:w="1073" w:type="dxa"/>
            <w:vAlign w:val="center"/>
          </w:tcPr>
          <w:p>
            <w:pPr>
              <w:jc w:val="center"/>
              <w:rPr>
                <w:rFonts w:eastAsiaTheme="majorEastAsia"/>
                <w:color w:val="auto"/>
              </w:rPr>
            </w:pPr>
            <w:r>
              <w:rPr>
                <w:rFonts w:eastAsiaTheme="majorEastAsia"/>
                <w:color w:val="auto"/>
              </w:rPr>
              <w:t>40</w:t>
            </w:r>
          </w:p>
        </w:tc>
        <w:tc>
          <w:tcPr>
            <w:tcW w:w="1173" w:type="dxa"/>
            <w:vAlign w:val="center"/>
          </w:tcPr>
          <w:p>
            <w:pPr>
              <w:jc w:val="center"/>
              <w:rPr>
                <w:rFonts w:eastAsiaTheme="majorEastAsia"/>
                <w:color w:val="auto"/>
              </w:rPr>
            </w:pPr>
            <w:r>
              <w:rPr>
                <w:rFonts w:eastAsiaTheme="majorEastAsia"/>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70" w:type="dxa"/>
            <w:vMerge w:val="continue"/>
            <w:vAlign w:val="center"/>
          </w:tcPr>
          <w:p>
            <w:pPr>
              <w:jc w:val="center"/>
              <w:rPr>
                <w:rFonts w:eastAsiaTheme="majorEastAsia"/>
                <w:color w:val="auto"/>
              </w:rPr>
            </w:pPr>
          </w:p>
        </w:tc>
        <w:tc>
          <w:tcPr>
            <w:tcW w:w="2141" w:type="dxa"/>
            <w:vAlign w:val="center"/>
          </w:tcPr>
          <w:p>
            <w:pPr>
              <w:jc w:val="center"/>
              <w:rPr>
                <w:rFonts w:eastAsiaTheme="majorEastAsia"/>
                <w:color w:val="auto"/>
              </w:rPr>
            </w:pPr>
            <w:r>
              <w:rPr>
                <w:rFonts w:eastAsiaTheme="majorEastAsia"/>
                <w:color w:val="auto"/>
              </w:rPr>
              <w:t>清障救援指挥调度</w:t>
            </w:r>
          </w:p>
        </w:tc>
        <w:tc>
          <w:tcPr>
            <w:tcW w:w="927" w:type="dxa"/>
            <w:vAlign w:val="center"/>
          </w:tcPr>
          <w:p>
            <w:pPr>
              <w:jc w:val="center"/>
              <w:rPr>
                <w:rFonts w:eastAsiaTheme="majorEastAsia"/>
                <w:color w:val="auto"/>
              </w:rPr>
            </w:pPr>
            <w:r>
              <w:rPr>
                <w:rFonts w:eastAsiaTheme="majorEastAsia"/>
                <w:color w:val="auto"/>
              </w:rPr>
              <w:t>-</w:t>
            </w:r>
          </w:p>
        </w:tc>
        <w:tc>
          <w:tcPr>
            <w:tcW w:w="1000" w:type="dxa"/>
            <w:vAlign w:val="center"/>
          </w:tcPr>
          <w:p>
            <w:pPr>
              <w:jc w:val="center"/>
              <w:rPr>
                <w:rFonts w:eastAsiaTheme="majorEastAsia"/>
                <w:color w:val="auto"/>
              </w:rPr>
            </w:pPr>
            <w:r>
              <w:rPr>
                <w:rFonts w:eastAsiaTheme="majorEastAsia"/>
                <w:color w:val="auto"/>
              </w:rPr>
              <w:t>-</w:t>
            </w:r>
          </w:p>
        </w:tc>
        <w:tc>
          <w:tcPr>
            <w:tcW w:w="1018" w:type="dxa"/>
            <w:vAlign w:val="center"/>
          </w:tcPr>
          <w:p>
            <w:pPr>
              <w:jc w:val="center"/>
              <w:rPr>
                <w:rFonts w:eastAsiaTheme="majorEastAsia"/>
                <w:color w:val="auto"/>
              </w:rPr>
            </w:pPr>
            <w:r>
              <w:rPr>
                <w:rFonts w:eastAsiaTheme="majorEastAsia"/>
                <w:color w:val="auto"/>
              </w:rPr>
              <w:t>-</w:t>
            </w:r>
          </w:p>
        </w:tc>
        <w:tc>
          <w:tcPr>
            <w:tcW w:w="1073" w:type="dxa"/>
            <w:vAlign w:val="center"/>
          </w:tcPr>
          <w:p>
            <w:pPr>
              <w:jc w:val="center"/>
              <w:rPr>
                <w:rFonts w:eastAsiaTheme="majorEastAsia"/>
                <w:color w:val="auto"/>
              </w:rPr>
            </w:pPr>
            <w:r>
              <w:rPr>
                <w:rFonts w:eastAsiaTheme="majorEastAsia"/>
                <w:color w:val="auto"/>
              </w:rPr>
              <w:t>25</w:t>
            </w:r>
          </w:p>
        </w:tc>
        <w:tc>
          <w:tcPr>
            <w:tcW w:w="1173" w:type="dxa"/>
            <w:vAlign w:val="center"/>
          </w:tcPr>
          <w:p>
            <w:pPr>
              <w:jc w:val="center"/>
              <w:rPr>
                <w:rFonts w:eastAsiaTheme="majorEastAsia"/>
                <w:color w:val="auto"/>
              </w:rPr>
            </w:pPr>
            <w:r>
              <w:rPr>
                <w:rFonts w:eastAsiaTheme="majorEastAsia"/>
                <w:color w:val="auto"/>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70" w:type="dxa"/>
            <w:vMerge w:val="continue"/>
            <w:vAlign w:val="center"/>
          </w:tcPr>
          <w:p>
            <w:pPr>
              <w:jc w:val="center"/>
              <w:rPr>
                <w:rFonts w:eastAsiaTheme="majorEastAsia"/>
                <w:color w:val="auto"/>
              </w:rPr>
            </w:pPr>
          </w:p>
        </w:tc>
        <w:tc>
          <w:tcPr>
            <w:tcW w:w="2141" w:type="dxa"/>
            <w:vAlign w:val="center"/>
          </w:tcPr>
          <w:p>
            <w:pPr>
              <w:jc w:val="center"/>
              <w:rPr>
                <w:rFonts w:eastAsiaTheme="majorEastAsia"/>
                <w:color w:val="auto"/>
              </w:rPr>
            </w:pPr>
            <w:r>
              <w:rPr>
                <w:rFonts w:eastAsiaTheme="majorEastAsia"/>
                <w:color w:val="auto"/>
              </w:rPr>
              <w:t>生产管理</w:t>
            </w:r>
          </w:p>
        </w:tc>
        <w:tc>
          <w:tcPr>
            <w:tcW w:w="927" w:type="dxa"/>
            <w:vAlign w:val="center"/>
          </w:tcPr>
          <w:p>
            <w:pPr>
              <w:jc w:val="center"/>
              <w:rPr>
                <w:rFonts w:eastAsiaTheme="majorEastAsia"/>
                <w:color w:val="auto"/>
              </w:rPr>
            </w:pPr>
            <w:r>
              <w:rPr>
                <w:rFonts w:eastAsiaTheme="majorEastAsia"/>
                <w:color w:val="auto"/>
              </w:rPr>
              <w:t>-</w:t>
            </w:r>
          </w:p>
        </w:tc>
        <w:tc>
          <w:tcPr>
            <w:tcW w:w="1000" w:type="dxa"/>
            <w:vAlign w:val="center"/>
          </w:tcPr>
          <w:p>
            <w:pPr>
              <w:jc w:val="center"/>
              <w:rPr>
                <w:rFonts w:eastAsiaTheme="majorEastAsia"/>
                <w:color w:val="auto"/>
              </w:rPr>
            </w:pPr>
            <w:r>
              <w:rPr>
                <w:rFonts w:eastAsiaTheme="majorEastAsia"/>
                <w:color w:val="auto"/>
              </w:rPr>
              <w:t>-</w:t>
            </w:r>
          </w:p>
        </w:tc>
        <w:tc>
          <w:tcPr>
            <w:tcW w:w="1018" w:type="dxa"/>
            <w:vAlign w:val="center"/>
          </w:tcPr>
          <w:p>
            <w:pPr>
              <w:jc w:val="center"/>
              <w:rPr>
                <w:rFonts w:eastAsiaTheme="majorEastAsia"/>
                <w:color w:val="auto"/>
              </w:rPr>
            </w:pPr>
            <w:r>
              <w:rPr>
                <w:rFonts w:eastAsiaTheme="majorEastAsia"/>
                <w:color w:val="auto"/>
              </w:rPr>
              <w:t>-</w:t>
            </w:r>
          </w:p>
        </w:tc>
        <w:tc>
          <w:tcPr>
            <w:tcW w:w="1073" w:type="dxa"/>
            <w:vAlign w:val="center"/>
          </w:tcPr>
          <w:p>
            <w:pPr>
              <w:jc w:val="center"/>
              <w:rPr>
                <w:rFonts w:eastAsiaTheme="majorEastAsia"/>
                <w:color w:val="auto"/>
              </w:rPr>
            </w:pPr>
            <w:r>
              <w:rPr>
                <w:rFonts w:eastAsiaTheme="majorEastAsia"/>
                <w:color w:val="auto"/>
              </w:rPr>
              <w:t>15</w:t>
            </w:r>
          </w:p>
        </w:tc>
        <w:tc>
          <w:tcPr>
            <w:tcW w:w="1173" w:type="dxa"/>
            <w:vAlign w:val="center"/>
          </w:tcPr>
          <w:p>
            <w:pPr>
              <w:jc w:val="center"/>
              <w:rPr>
                <w:rFonts w:eastAsiaTheme="majorEastAsia"/>
                <w:color w:val="auto"/>
              </w:rPr>
            </w:pPr>
            <w:r>
              <w:rPr>
                <w:rFonts w:eastAsiaTheme="majorEastAsia"/>
                <w:color w:val="auto"/>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70" w:type="dxa"/>
            <w:vMerge w:val="continue"/>
            <w:vAlign w:val="center"/>
          </w:tcPr>
          <w:p>
            <w:pPr>
              <w:jc w:val="center"/>
              <w:rPr>
                <w:rFonts w:eastAsiaTheme="majorEastAsia"/>
                <w:color w:val="auto"/>
              </w:rPr>
            </w:pPr>
          </w:p>
        </w:tc>
        <w:tc>
          <w:tcPr>
            <w:tcW w:w="2141" w:type="dxa"/>
            <w:vAlign w:val="center"/>
          </w:tcPr>
          <w:p>
            <w:pPr>
              <w:jc w:val="center"/>
              <w:rPr>
                <w:rFonts w:eastAsiaTheme="majorEastAsia"/>
                <w:color w:val="auto"/>
              </w:rPr>
            </w:pPr>
            <w:r>
              <w:rPr>
                <w:rFonts w:eastAsiaTheme="majorEastAsia"/>
                <w:color w:val="auto"/>
              </w:rPr>
              <w:t>培训指导</w:t>
            </w:r>
          </w:p>
        </w:tc>
        <w:tc>
          <w:tcPr>
            <w:tcW w:w="927" w:type="dxa"/>
            <w:vAlign w:val="center"/>
          </w:tcPr>
          <w:p>
            <w:pPr>
              <w:jc w:val="center"/>
              <w:rPr>
                <w:rFonts w:eastAsiaTheme="majorEastAsia"/>
                <w:color w:val="auto"/>
              </w:rPr>
            </w:pPr>
            <w:r>
              <w:rPr>
                <w:rFonts w:eastAsiaTheme="majorEastAsia"/>
                <w:color w:val="auto"/>
              </w:rPr>
              <w:t>-</w:t>
            </w:r>
          </w:p>
        </w:tc>
        <w:tc>
          <w:tcPr>
            <w:tcW w:w="1000" w:type="dxa"/>
            <w:vAlign w:val="center"/>
          </w:tcPr>
          <w:p>
            <w:pPr>
              <w:jc w:val="center"/>
              <w:rPr>
                <w:rFonts w:eastAsiaTheme="majorEastAsia"/>
                <w:color w:val="auto"/>
              </w:rPr>
            </w:pPr>
            <w:r>
              <w:rPr>
                <w:rFonts w:eastAsiaTheme="majorEastAsia"/>
                <w:color w:val="auto"/>
              </w:rPr>
              <w:t>-</w:t>
            </w:r>
          </w:p>
        </w:tc>
        <w:tc>
          <w:tcPr>
            <w:tcW w:w="1018" w:type="dxa"/>
            <w:vAlign w:val="center"/>
          </w:tcPr>
          <w:p>
            <w:pPr>
              <w:jc w:val="center"/>
              <w:rPr>
                <w:rFonts w:eastAsiaTheme="majorEastAsia"/>
                <w:color w:val="auto"/>
              </w:rPr>
            </w:pPr>
            <w:r>
              <w:rPr>
                <w:rFonts w:eastAsiaTheme="majorEastAsia"/>
                <w:color w:val="auto"/>
              </w:rPr>
              <w:t>-</w:t>
            </w:r>
          </w:p>
        </w:tc>
        <w:tc>
          <w:tcPr>
            <w:tcW w:w="1073" w:type="dxa"/>
            <w:vAlign w:val="center"/>
          </w:tcPr>
          <w:p>
            <w:pPr>
              <w:jc w:val="center"/>
              <w:rPr>
                <w:rFonts w:eastAsiaTheme="majorEastAsia"/>
                <w:color w:val="auto"/>
              </w:rPr>
            </w:pPr>
            <w:r>
              <w:rPr>
                <w:rFonts w:eastAsiaTheme="majorEastAsia"/>
                <w:color w:val="auto"/>
              </w:rPr>
              <w:t>5</w:t>
            </w:r>
          </w:p>
        </w:tc>
        <w:tc>
          <w:tcPr>
            <w:tcW w:w="1173" w:type="dxa"/>
            <w:vAlign w:val="center"/>
          </w:tcPr>
          <w:p>
            <w:pPr>
              <w:jc w:val="center"/>
              <w:rPr>
                <w:rFonts w:eastAsiaTheme="majorEastAsia"/>
                <w:color w:val="auto"/>
              </w:rPr>
            </w:pPr>
            <w:r>
              <w:rPr>
                <w:rFonts w:eastAsiaTheme="majorEastAsia"/>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70" w:type="dxa"/>
            <w:vMerge w:val="continue"/>
            <w:vAlign w:val="center"/>
          </w:tcPr>
          <w:p>
            <w:pPr>
              <w:jc w:val="center"/>
              <w:rPr>
                <w:rFonts w:eastAsiaTheme="majorEastAsia"/>
                <w:color w:val="auto"/>
              </w:rPr>
            </w:pPr>
          </w:p>
        </w:tc>
        <w:tc>
          <w:tcPr>
            <w:tcW w:w="2141" w:type="dxa"/>
            <w:vAlign w:val="center"/>
          </w:tcPr>
          <w:p>
            <w:pPr>
              <w:jc w:val="center"/>
              <w:rPr>
                <w:rFonts w:eastAsiaTheme="majorEastAsia"/>
                <w:color w:val="auto"/>
              </w:rPr>
            </w:pPr>
            <w:r>
              <w:rPr>
                <w:rFonts w:eastAsiaTheme="majorEastAsia"/>
                <w:color w:val="auto"/>
              </w:rPr>
              <w:t>技术革新</w:t>
            </w:r>
          </w:p>
        </w:tc>
        <w:tc>
          <w:tcPr>
            <w:tcW w:w="927" w:type="dxa"/>
            <w:vAlign w:val="center"/>
          </w:tcPr>
          <w:p>
            <w:pPr>
              <w:jc w:val="center"/>
              <w:rPr>
                <w:rFonts w:eastAsiaTheme="majorEastAsia"/>
                <w:color w:val="auto"/>
              </w:rPr>
            </w:pPr>
            <w:r>
              <w:rPr>
                <w:rFonts w:eastAsiaTheme="majorEastAsia"/>
                <w:color w:val="auto"/>
              </w:rPr>
              <w:t>-</w:t>
            </w:r>
          </w:p>
        </w:tc>
        <w:tc>
          <w:tcPr>
            <w:tcW w:w="1000" w:type="dxa"/>
            <w:vAlign w:val="center"/>
          </w:tcPr>
          <w:p>
            <w:pPr>
              <w:jc w:val="center"/>
              <w:rPr>
                <w:rFonts w:eastAsiaTheme="majorEastAsia"/>
                <w:color w:val="auto"/>
              </w:rPr>
            </w:pPr>
            <w:r>
              <w:rPr>
                <w:rFonts w:eastAsiaTheme="majorEastAsia"/>
                <w:color w:val="auto"/>
              </w:rPr>
              <w:t>-</w:t>
            </w:r>
          </w:p>
        </w:tc>
        <w:tc>
          <w:tcPr>
            <w:tcW w:w="1018" w:type="dxa"/>
            <w:vAlign w:val="center"/>
          </w:tcPr>
          <w:p>
            <w:pPr>
              <w:jc w:val="center"/>
              <w:rPr>
                <w:rFonts w:eastAsiaTheme="majorEastAsia"/>
                <w:color w:val="auto"/>
              </w:rPr>
            </w:pPr>
            <w:r>
              <w:rPr>
                <w:rFonts w:eastAsiaTheme="majorEastAsia"/>
                <w:color w:val="auto"/>
              </w:rPr>
              <w:t>-</w:t>
            </w:r>
          </w:p>
        </w:tc>
        <w:tc>
          <w:tcPr>
            <w:tcW w:w="1073" w:type="dxa"/>
            <w:vAlign w:val="center"/>
          </w:tcPr>
          <w:p>
            <w:pPr>
              <w:jc w:val="center"/>
              <w:rPr>
                <w:rFonts w:eastAsiaTheme="majorEastAsia"/>
                <w:color w:val="auto"/>
              </w:rPr>
            </w:pPr>
            <w:r>
              <w:rPr>
                <w:rFonts w:eastAsiaTheme="majorEastAsia"/>
                <w:color w:val="auto"/>
              </w:rPr>
              <w:t>-</w:t>
            </w:r>
          </w:p>
        </w:tc>
        <w:tc>
          <w:tcPr>
            <w:tcW w:w="1173" w:type="dxa"/>
            <w:vAlign w:val="center"/>
          </w:tcPr>
          <w:p>
            <w:pPr>
              <w:jc w:val="center"/>
              <w:rPr>
                <w:rFonts w:eastAsiaTheme="majorEastAsia"/>
                <w:color w:val="auto"/>
              </w:rPr>
            </w:pPr>
            <w:r>
              <w:rPr>
                <w:rFonts w:eastAsiaTheme="majorEastAsia"/>
                <w:color w:val="auto"/>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911" w:type="dxa"/>
            <w:gridSpan w:val="2"/>
            <w:vAlign w:val="center"/>
          </w:tcPr>
          <w:p>
            <w:pPr>
              <w:jc w:val="center"/>
              <w:rPr>
                <w:rFonts w:eastAsiaTheme="majorEastAsia"/>
                <w:color w:val="auto"/>
              </w:rPr>
            </w:pPr>
            <w:r>
              <w:rPr>
                <w:rFonts w:eastAsiaTheme="majorEastAsia"/>
                <w:color w:val="auto"/>
              </w:rPr>
              <w:t>合计</w:t>
            </w:r>
          </w:p>
        </w:tc>
        <w:tc>
          <w:tcPr>
            <w:tcW w:w="927" w:type="dxa"/>
            <w:vAlign w:val="center"/>
          </w:tcPr>
          <w:p>
            <w:pPr>
              <w:jc w:val="center"/>
              <w:rPr>
                <w:rFonts w:eastAsiaTheme="majorEastAsia"/>
                <w:color w:val="auto"/>
              </w:rPr>
            </w:pPr>
            <w:r>
              <w:rPr>
                <w:rFonts w:eastAsiaTheme="majorEastAsia"/>
                <w:color w:val="auto"/>
              </w:rPr>
              <w:t>100</w:t>
            </w:r>
          </w:p>
        </w:tc>
        <w:tc>
          <w:tcPr>
            <w:tcW w:w="1000" w:type="dxa"/>
            <w:vAlign w:val="center"/>
          </w:tcPr>
          <w:p>
            <w:pPr>
              <w:jc w:val="center"/>
              <w:rPr>
                <w:rFonts w:eastAsiaTheme="majorEastAsia"/>
                <w:color w:val="auto"/>
              </w:rPr>
            </w:pPr>
            <w:r>
              <w:rPr>
                <w:rFonts w:eastAsiaTheme="majorEastAsia"/>
                <w:color w:val="auto"/>
              </w:rPr>
              <w:t>100</w:t>
            </w:r>
          </w:p>
        </w:tc>
        <w:tc>
          <w:tcPr>
            <w:tcW w:w="1018" w:type="dxa"/>
            <w:vAlign w:val="center"/>
          </w:tcPr>
          <w:p>
            <w:pPr>
              <w:jc w:val="center"/>
              <w:rPr>
                <w:rFonts w:eastAsiaTheme="majorEastAsia"/>
                <w:color w:val="auto"/>
              </w:rPr>
            </w:pPr>
            <w:r>
              <w:rPr>
                <w:rFonts w:eastAsiaTheme="majorEastAsia"/>
                <w:color w:val="auto"/>
              </w:rPr>
              <w:t>100</w:t>
            </w:r>
          </w:p>
        </w:tc>
        <w:tc>
          <w:tcPr>
            <w:tcW w:w="1073" w:type="dxa"/>
            <w:vAlign w:val="center"/>
          </w:tcPr>
          <w:p>
            <w:pPr>
              <w:jc w:val="center"/>
              <w:rPr>
                <w:rFonts w:eastAsiaTheme="majorEastAsia"/>
                <w:color w:val="auto"/>
              </w:rPr>
            </w:pPr>
            <w:r>
              <w:rPr>
                <w:rFonts w:eastAsiaTheme="majorEastAsia"/>
                <w:color w:val="auto"/>
              </w:rPr>
              <w:t>100</w:t>
            </w:r>
          </w:p>
        </w:tc>
        <w:tc>
          <w:tcPr>
            <w:tcW w:w="1173" w:type="dxa"/>
            <w:vAlign w:val="center"/>
          </w:tcPr>
          <w:p>
            <w:pPr>
              <w:jc w:val="center"/>
              <w:rPr>
                <w:rFonts w:eastAsiaTheme="majorEastAsia"/>
                <w:color w:val="auto"/>
              </w:rPr>
            </w:pPr>
            <w:r>
              <w:rPr>
                <w:rFonts w:eastAsiaTheme="majorEastAsia"/>
                <w:color w:val="auto"/>
              </w:rPr>
              <w:t>100</w:t>
            </w:r>
          </w:p>
        </w:tc>
      </w:tr>
    </w:tbl>
    <w:p>
      <w:pPr>
        <w:spacing w:line="360" w:lineRule="auto"/>
        <w:outlineLvl w:val="1"/>
        <w:rPr>
          <w:rFonts w:eastAsia="黑体"/>
          <w:color w:val="auto"/>
          <w:sz w:val="24"/>
        </w:rPr>
      </w:pPr>
    </w:p>
    <w:p>
      <w:pPr>
        <w:spacing w:line="360" w:lineRule="auto"/>
        <w:outlineLvl w:val="1"/>
        <w:rPr>
          <w:rFonts w:eastAsia="黑体"/>
          <w:color w:val="auto"/>
          <w:sz w:val="24"/>
        </w:rPr>
      </w:pPr>
      <w:r>
        <w:rPr>
          <w:rFonts w:eastAsia="黑体"/>
          <w:color w:val="auto"/>
          <w:sz w:val="24"/>
        </w:rPr>
        <w:t>4.2技能要求权重表</w:t>
      </w:r>
    </w:p>
    <w:tbl>
      <w:tblPr>
        <w:tblStyle w:val="9"/>
        <w:tblW w:w="81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2"/>
        <w:gridCol w:w="2152"/>
        <w:gridCol w:w="1054"/>
        <w:gridCol w:w="937"/>
        <w:gridCol w:w="981"/>
        <w:gridCol w:w="1073"/>
        <w:gridCol w:w="11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84" w:type="dxa"/>
            <w:gridSpan w:val="2"/>
            <w:tcBorders>
              <w:tl2br w:val="single" w:color="auto" w:sz="4" w:space="0"/>
            </w:tcBorders>
            <w:vAlign w:val="center"/>
          </w:tcPr>
          <w:p>
            <w:pPr>
              <w:jc w:val="right"/>
              <w:rPr>
                <w:rFonts w:hint="eastAsia" w:eastAsia="宋体"/>
                <w:color w:val="auto"/>
                <w:lang w:eastAsia="zh-CN"/>
              </w:rPr>
            </w:pPr>
            <w:r>
              <w:rPr>
                <w:rFonts w:hint="eastAsia"/>
                <w:color w:val="auto"/>
                <w:lang w:eastAsia="zh-CN"/>
              </w:rPr>
              <w:t>技能等级</w:t>
            </w:r>
          </w:p>
          <w:p>
            <w:pPr>
              <w:jc w:val="left"/>
              <w:rPr>
                <w:color w:val="auto"/>
              </w:rPr>
            </w:pPr>
            <w:r>
              <w:rPr>
                <w:color w:val="auto"/>
              </w:rPr>
              <w:t>项</w:t>
            </w:r>
            <w:r>
              <w:rPr>
                <w:rFonts w:hint="eastAsia"/>
                <w:color w:val="auto"/>
                <w:lang w:val="en-US" w:eastAsia="zh-CN"/>
              </w:rPr>
              <w:t xml:space="preserve">     </w:t>
            </w:r>
            <w:r>
              <w:rPr>
                <w:color w:val="auto"/>
              </w:rPr>
              <w:t>目</w:t>
            </w:r>
          </w:p>
        </w:tc>
        <w:tc>
          <w:tcPr>
            <w:tcW w:w="1054" w:type="dxa"/>
            <w:vAlign w:val="center"/>
          </w:tcPr>
          <w:p>
            <w:pPr>
              <w:jc w:val="center"/>
              <w:rPr>
                <w:color w:val="auto"/>
              </w:rPr>
            </w:pPr>
            <w:r>
              <w:rPr>
                <w:color w:val="auto"/>
              </w:rPr>
              <w:t>五级/</w:t>
            </w:r>
          </w:p>
          <w:p>
            <w:pPr>
              <w:jc w:val="center"/>
              <w:rPr>
                <w:color w:val="auto"/>
              </w:rPr>
            </w:pPr>
            <w:r>
              <w:rPr>
                <w:color w:val="auto"/>
              </w:rPr>
              <w:t>初级工</w:t>
            </w:r>
          </w:p>
          <w:p>
            <w:pPr>
              <w:jc w:val="center"/>
              <w:rPr>
                <w:color w:val="auto"/>
              </w:rPr>
            </w:pPr>
            <w:r>
              <w:rPr>
                <w:color w:val="auto"/>
              </w:rPr>
              <w:t>（%）</w:t>
            </w:r>
          </w:p>
        </w:tc>
        <w:tc>
          <w:tcPr>
            <w:tcW w:w="937" w:type="dxa"/>
            <w:vAlign w:val="center"/>
          </w:tcPr>
          <w:p>
            <w:pPr>
              <w:jc w:val="center"/>
              <w:rPr>
                <w:color w:val="auto"/>
              </w:rPr>
            </w:pPr>
            <w:r>
              <w:rPr>
                <w:color w:val="auto"/>
              </w:rPr>
              <w:t>四级/</w:t>
            </w:r>
          </w:p>
          <w:p>
            <w:pPr>
              <w:jc w:val="center"/>
              <w:rPr>
                <w:color w:val="auto"/>
              </w:rPr>
            </w:pPr>
            <w:r>
              <w:rPr>
                <w:color w:val="auto"/>
              </w:rPr>
              <w:t>中级工</w:t>
            </w:r>
          </w:p>
          <w:p>
            <w:pPr>
              <w:jc w:val="center"/>
              <w:rPr>
                <w:color w:val="auto"/>
              </w:rPr>
            </w:pPr>
            <w:r>
              <w:rPr>
                <w:color w:val="auto"/>
              </w:rPr>
              <w:t>（%）</w:t>
            </w:r>
          </w:p>
        </w:tc>
        <w:tc>
          <w:tcPr>
            <w:tcW w:w="981" w:type="dxa"/>
            <w:vAlign w:val="center"/>
          </w:tcPr>
          <w:p>
            <w:pPr>
              <w:jc w:val="center"/>
              <w:rPr>
                <w:color w:val="auto"/>
              </w:rPr>
            </w:pPr>
            <w:r>
              <w:rPr>
                <w:color w:val="auto"/>
              </w:rPr>
              <w:t>三级/</w:t>
            </w:r>
          </w:p>
          <w:p>
            <w:pPr>
              <w:jc w:val="center"/>
              <w:rPr>
                <w:color w:val="auto"/>
              </w:rPr>
            </w:pPr>
            <w:r>
              <w:rPr>
                <w:color w:val="auto"/>
              </w:rPr>
              <w:t>高级工</w:t>
            </w:r>
          </w:p>
          <w:p>
            <w:pPr>
              <w:jc w:val="center"/>
              <w:rPr>
                <w:color w:val="auto"/>
              </w:rPr>
            </w:pPr>
            <w:r>
              <w:rPr>
                <w:color w:val="auto"/>
              </w:rPr>
              <w:t>（%）</w:t>
            </w:r>
          </w:p>
        </w:tc>
        <w:tc>
          <w:tcPr>
            <w:tcW w:w="1073" w:type="dxa"/>
            <w:vAlign w:val="center"/>
          </w:tcPr>
          <w:p>
            <w:pPr>
              <w:widowControl/>
              <w:snapToGrid w:val="0"/>
              <w:jc w:val="center"/>
              <w:rPr>
                <w:color w:val="auto"/>
                <w:szCs w:val="21"/>
              </w:rPr>
            </w:pPr>
            <w:r>
              <w:rPr>
                <w:color w:val="auto"/>
                <w:szCs w:val="21"/>
              </w:rPr>
              <w:t>二级/</w:t>
            </w:r>
          </w:p>
          <w:p>
            <w:pPr>
              <w:jc w:val="center"/>
              <w:rPr>
                <w:color w:val="auto"/>
              </w:rPr>
            </w:pPr>
            <w:r>
              <w:rPr>
                <w:color w:val="auto"/>
                <w:szCs w:val="21"/>
              </w:rPr>
              <w:t>技师</w:t>
            </w:r>
          </w:p>
          <w:p>
            <w:pPr>
              <w:jc w:val="center"/>
              <w:rPr>
                <w:color w:val="auto"/>
              </w:rPr>
            </w:pPr>
            <w:r>
              <w:rPr>
                <w:color w:val="auto"/>
              </w:rPr>
              <w:t>（%）</w:t>
            </w:r>
          </w:p>
        </w:tc>
        <w:tc>
          <w:tcPr>
            <w:tcW w:w="1191" w:type="dxa"/>
            <w:vAlign w:val="center"/>
          </w:tcPr>
          <w:p>
            <w:pPr>
              <w:widowControl/>
              <w:snapToGrid w:val="0"/>
              <w:jc w:val="center"/>
              <w:rPr>
                <w:color w:val="auto"/>
                <w:szCs w:val="21"/>
              </w:rPr>
            </w:pPr>
            <w:r>
              <w:rPr>
                <w:color w:val="auto"/>
                <w:szCs w:val="21"/>
              </w:rPr>
              <w:t>一级/</w:t>
            </w:r>
          </w:p>
          <w:p>
            <w:pPr>
              <w:jc w:val="center"/>
              <w:rPr>
                <w:color w:val="auto"/>
                <w:szCs w:val="21"/>
              </w:rPr>
            </w:pPr>
            <w:r>
              <w:rPr>
                <w:color w:val="auto"/>
                <w:szCs w:val="21"/>
              </w:rPr>
              <w:t>高级技师</w:t>
            </w:r>
          </w:p>
          <w:p>
            <w:pPr>
              <w:jc w:val="center"/>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32" w:type="dxa"/>
            <w:vMerge w:val="restart"/>
            <w:vAlign w:val="center"/>
          </w:tcPr>
          <w:p>
            <w:pPr>
              <w:jc w:val="center"/>
              <w:rPr>
                <w:color w:val="auto"/>
              </w:rPr>
            </w:pPr>
            <w:r>
              <w:rPr>
                <w:color w:val="auto"/>
              </w:rPr>
              <w:t>技能要求</w:t>
            </w:r>
          </w:p>
        </w:tc>
        <w:tc>
          <w:tcPr>
            <w:tcW w:w="2152" w:type="dxa"/>
            <w:vAlign w:val="center"/>
          </w:tcPr>
          <w:p>
            <w:pPr>
              <w:jc w:val="center"/>
              <w:rPr>
                <w:rFonts w:eastAsiaTheme="majorEastAsia"/>
                <w:color w:val="auto"/>
              </w:rPr>
            </w:pPr>
            <w:r>
              <w:rPr>
                <w:rFonts w:eastAsiaTheme="majorEastAsia"/>
                <w:color w:val="auto"/>
              </w:rPr>
              <w:t>清障车辆和设备维护</w:t>
            </w:r>
          </w:p>
        </w:tc>
        <w:tc>
          <w:tcPr>
            <w:tcW w:w="1054" w:type="dxa"/>
            <w:vAlign w:val="center"/>
          </w:tcPr>
          <w:p>
            <w:pPr>
              <w:jc w:val="center"/>
              <w:rPr>
                <w:color w:val="auto"/>
              </w:rPr>
            </w:pPr>
            <w:r>
              <w:rPr>
                <w:color w:val="auto"/>
              </w:rPr>
              <w:t>35</w:t>
            </w:r>
          </w:p>
        </w:tc>
        <w:tc>
          <w:tcPr>
            <w:tcW w:w="937" w:type="dxa"/>
            <w:vAlign w:val="center"/>
          </w:tcPr>
          <w:p>
            <w:pPr>
              <w:jc w:val="center"/>
              <w:rPr>
                <w:color w:val="auto"/>
              </w:rPr>
            </w:pPr>
            <w:r>
              <w:rPr>
                <w:color w:val="auto"/>
              </w:rPr>
              <w:t>30</w:t>
            </w:r>
          </w:p>
        </w:tc>
        <w:tc>
          <w:tcPr>
            <w:tcW w:w="981" w:type="dxa"/>
            <w:vAlign w:val="center"/>
          </w:tcPr>
          <w:p>
            <w:pPr>
              <w:jc w:val="center"/>
              <w:rPr>
                <w:color w:val="auto"/>
              </w:rPr>
            </w:pPr>
            <w:r>
              <w:rPr>
                <w:color w:val="auto"/>
              </w:rPr>
              <w:t>25</w:t>
            </w:r>
          </w:p>
        </w:tc>
        <w:tc>
          <w:tcPr>
            <w:tcW w:w="1073" w:type="dxa"/>
            <w:vAlign w:val="center"/>
          </w:tcPr>
          <w:p>
            <w:pPr>
              <w:jc w:val="center"/>
              <w:rPr>
                <w:color w:val="auto"/>
              </w:rPr>
            </w:pPr>
            <w:r>
              <w:rPr>
                <w:color w:val="auto"/>
              </w:rPr>
              <w:t>-</w:t>
            </w:r>
          </w:p>
        </w:tc>
        <w:tc>
          <w:tcPr>
            <w:tcW w:w="1191" w:type="dxa"/>
            <w:vAlign w:val="center"/>
          </w:tcPr>
          <w:p>
            <w:pPr>
              <w:jc w:val="center"/>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32" w:type="dxa"/>
            <w:vMerge w:val="continue"/>
            <w:vAlign w:val="center"/>
          </w:tcPr>
          <w:p>
            <w:pPr>
              <w:rPr>
                <w:color w:val="auto"/>
              </w:rPr>
            </w:pPr>
          </w:p>
        </w:tc>
        <w:tc>
          <w:tcPr>
            <w:tcW w:w="2152" w:type="dxa"/>
            <w:vAlign w:val="center"/>
          </w:tcPr>
          <w:p>
            <w:pPr>
              <w:jc w:val="center"/>
              <w:rPr>
                <w:rFonts w:eastAsiaTheme="majorEastAsia"/>
                <w:color w:val="auto"/>
              </w:rPr>
            </w:pPr>
            <w:r>
              <w:rPr>
                <w:rFonts w:eastAsiaTheme="majorEastAsia"/>
                <w:color w:val="auto"/>
              </w:rPr>
              <w:t>清障车辆驾驶和设备使用</w:t>
            </w:r>
          </w:p>
        </w:tc>
        <w:tc>
          <w:tcPr>
            <w:tcW w:w="1054" w:type="dxa"/>
            <w:vAlign w:val="center"/>
          </w:tcPr>
          <w:p>
            <w:pPr>
              <w:jc w:val="center"/>
              <w:rPr>
                <w:color w:val="auto"/>
              </w:rPr>
            </w:pPr>
            <w:r>
              <w:rPr>
                <w:color w:val="auto"/>
              </w:rPr>
              <w:t>35</w:t>
            </w:r>
          </w:p>
        </w:tc>
        <w:tc>
          <w:tcPr>
            <w:tcW w:w="937" w:type="dxa"/>
            <w:vAlign w:val="center"/>
          </w:tcPr>
          <w:p>
            <w:pPr>
              <w:jc w:val="center"/>
              <w:rPr>
                <w:color w:val="auto"/>
              </w:rPr>
            </w:pPr>
            <w:r>
              <w:rPr>
                <w:color w:val="auto"/>
              </w:rPr>
              <w:t>30</w:t>
            </w:r>
          </w:p>
        </w:tc>
        <w:tc>
          <w:tcPr>
            <w:tcW w:w="981" w:type="dxa"/>
            <w:vAlign w:val="center"/>
          </w:tcPr>
          <w:p>
            <w:pPr>
              <w:jc w:val="center"/>
              <w:rPr>
                <w:color w:val="auto"/>
              </w:rPr>
            </w:pPr>
            <w:r>
              <w:rPr>
                <w:color w:val="auto"/>
              </w:rPr>
              <w:t>30</w:t>
            </w:r>
          </w:p>
        </w:tc>
        <w:tc>
          <w:tcPr>
            <w:tcW w:w="1073" w:type="dxa"/>
            <w:vAlign w:val="center"/>
          </w:tcPr>
          <w:p>
            <w:pPr>
              <w:jc w:val="center"/>
              <w:rPr>
                <w:color w:val="auto"/>
              </w:rPr>
            </w:pPr>
            <w:r>
              <w:rPr>
                <w:color w:val="auto"/>
              </w:rPr>
              <w:t>-</w:t>
            </w:r>
          </w:p>
        </w:tc>
        <w:tc>
          <w:tcPr>
            <w:tcW w:w="1191" w:type="dxa"/>
            <w:vAlign w:val="center"/>
          </w:tcPr>
          <w:p>
            <w:pPr>
              <w:jc w:val="center"/>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32" w:type="dxa"/>
            <w:vMerge w:val="continue"/>
            <w:vAlign w:val="center"/>
          </w:tcPr>
          <w:p>
            <w:pPr>
              <w:rPr>
                <w:color w:val="auto"/>
              </w:rPr>
            </w:pPr>
          </w:p>
        </w:tc>
        <w:tc>
          <w:tcPr>
            <w:tcW w:w="2152" w:type="dxa"/>
            <w:vAlign w:val="center"/>
          </w:tcPr>
          <w:p>
            <w:pPr>
              <w:jc w:val="center"/>
              <w:rPr>
                <w:rFonts w:eastAsiaTheme="majorEastAsia"/>
                <w:color w:val="auto"/>
              </w:rPr>
            </w:pPr>
            <w:r>
              <w:rPr>
                <w:rFonts w:eastAsiaTheme="majorEastAsia"/>
                <w:color w:val="auto"/>
              </w:rPr>
              <w:t>清障现场救援</w:t>
            </w:r>
          </w:p>
        </w:tc>
        <w:tc>
          <w:tcPr>
            <w:tcW w:w="1054" w:type="dxa"/>
            <w:vAlign w:val="center"/>
          </w:tcPr>
          <w:p>
            <w:pPr>
              <w:jc w:val="center"/>
              <w:rPr>
                <w:color w:val="auto"/>
              </w:rPr>
            </w:pPr>
            <w:r>
              <w:rPr>
                <w:color w:val="auto"/>
              </w:rPr>
              <w:t>30</w:t>
            </w:r>
          </w:p>
        </w:tc>
        <w:tc>
          <w:tcPr>
            <w:tcW w:w="937" w:type="dxa"/>
            <w:vAlign w:val="center"/>
          </w:tcPr>
          <w:p>
            <w:pPr>
              <w:jc w:val="center"/>
              <w:rPr>
                <w:color w:val="auto"/>
              </w:rPr>
            </w:pPr>
            <w:r>
              <w:rPr>
                <w:color w:val="auto"/>
              </w:rPr>
              <w:t>40</w:t>
            </w:r>
          </w:p>
        </w:tc>
        <w:tc>
          <w:tcPr>
            <w:tcW w:w="981" w:type="dxa"/>
            <w:vAlign w:val="center"/>
          </w:tcPr>
          <w:p>
            <w:pPr>
              <w:jc w:val="center"/>
              <w:rPr>
                <w:color w:val="auto"/>
              </w:rPr>
            </w:pPr>
            <w:r>
              <w:rPr>
                <w:color w:val="auto"/>
              </w:rPr>
              <w:t>45</w:t>
            </w:r>
          </w:p>
        </w:tc>
        <w:tc>
          <w:tcPr>
            <w:tcW w:w="1073" w:type="dxa"/>
            <w:vAlign w:val="center"/>
          </w:tcPr>
          <w:p>
            <w:pPr>
              <w:jc w:val="center"/>
              <w:rPr>
                <w:color w:val="auto"/>
              </w:rPr>
            </w:pPr>
            <w:r>
              <w:rPr>
                <w:color w:val="auto"/>
              </w:rPr>
              <w:t>30</w:t>
            </w:r>
          </w:p>
        </w:tc>
        <w:tc>
          <w:tcPr>
            <w:tcW w:w="1191" w:type="dxa"/>
            <w:vAlign w:val="center"/>
          </w:tcPr>
          <w:p>
            <w:pPr>
              <w:jc w:val="center"/>
              <w:rPr>
                <w:color w:val="auto"/>
              </w:rPr>
            </w:pPr>
            <w:r>
              <w:rPr>
                <w:color w:val="auto"/>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32" w:type="dxa"/>
            <w:vMerge w:val="continue"/>
            <w:vAlign w:val="center"/>
          </w:tcPr>
          <w:p>
            <w:pPr>
              <w:rPr>
                <w:color w:val="auto"/>
              </w:rPr>
            </w:pPr>
          </w:p>
        </w:tc>
        <w:tc>
          <w:tcPr>
            <w:tcW w:w="2152" w:type="dxa"/>
            <w:vAlign w:val="center"/>
          </w:tcPr>
          <w:p>
            <w:pPr>
              <w:jc w:val="center"/>
              <w:rPr>
                <w:rFonts w:eastAsiaTheme="majorEastAsia"/>
                <w:color w:val="auto"/>
              </w:rPr>
            </w:pPr>
            <w:r>
              <w:rPr>
                <w:rFonts w:eastAsiaTheme="majorEastAsia"/>
                <w:color w:val="auto"/>
              </w:rPr>
              <w:t>清障救援指挥调度</w:t>
            </w:r>
          </w:p>
        </w:tc>
        <w:tc>
          <w:tcPr>
            <w:tcW w:w="1054" w:type="dxa"/>
            <w:vAlign w:val="center"/>
          </w:tcPr>
          <w:p>
            <w:pPr>
              <w:jc w:val="center"/>
              <w:rPr>
                <w:color w:val="auto"/>
              </w:rPr>
            </w:pPr>
            <w:r>
              <w:rPr>
                <w:color w:val="auto"/>
              </w:rPr>
              <w:t>-</w:t>
            </w:r>
          </w:p>
        </w:tc>
        <w:tc>
          <w:tcPr>
            <w:tcW w:w="937" w:type="dxa"/>
            <w:vAlign w:val="center"/>
          </w:tcPr>
          <w:p>
            <w:pPr>
              <w:jc w:val="center"/>
              <w:rPr>
                <w:color w:val="auto"/>
              </w:rPr>
            </w:pPr>
            <w:r>
              <w:rPr>
                <w:color w:val="auto"/>
              </w:rPr>
              <w:t>-</w:t>
            </w:r>
          </w:p>
        </w:tc>
        <w:tc>
          <w:tcPr>
            <w:tcW w:w="981" w:type="dxa"/>
            <w:vAlign w:val="center"/>
          </w:tcPr>
          <w:p>
            <w:pPr>
              <w:jc w:val="center"/>
              <w:rPr>
                <w:color w:val="auto"/>
              </w:rPr>
            </w:pPr>
            <w:r>
              <w:rPr>
                <w:color w:val="auto"/>
              </w:rPr>
              <w:t>-</w:t>
            </w:r>
          </w:p>
        </w:tc>
        <w:tc>
          <w:tcPr>
            <w:tcW w:w="1073" w:type="dxa"/>
            <w:vAlign w:val="center"/>
          </w:tcPr>
          <w:p>
            <w:pPr>
              <w:jc w:val="center"/>
              <w:rPr>
                <w:color w:val="auto"/>
              </w:rPr>
            </w:pPr>
            <w:r>
              <w:rPr>
                <w:color w:val="auto"/>
              </w:rPr>
              <w:t>30</w:t>
            </w:r>
          </w:p>
        </w:tc>
        <w:tc>
          <w:tcPr>
            <w:tcW w:w="1191" w:type="dxa"/>
            <w:vAlign w:val="center"/>
          </w:tcPr>
          <w:p>
            <w:pPr>
              <w:jc w:val="center"/>
              <w:rPr>
                <w:color w:val="auto"/>
              </w:rPr>
            </w:pPr>
            <w:r>
              <w:rPr>
                <w:color w:val="auto"/>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32" w:type="dxa"/>
            <w:vMerge w:val="continue"/>
            <w:vAlign w:val="center"/>
          </w:tcPr>
          <w:p>
            <w:pPr>
              <w:rPr>
                <w:color w:val="auto"/>
              </w:rPr>
            </w:pPr>
          </w:p>
        </w:tc>
        <w:tc>
          <w:tcPr>
            <w:tcW w:w="2152" w:type="dxa"/>
            <w:vAlign w:val="center"/>
          </w:tcPr>
          <w:p>
            <w:pPr>
              <w:jc w:val="center"/>
              <w:rPr>
                <w:rFonts w:eastAsiaTheme="majorEastAsia"/>
                <w:color w:val="auto"/>
              </w:rPr>
            </w:pPr>
            <w:r>
              <w:rPr>
                <w:rFonts w:eastAsiaTheme="majorEastAsia"/>
                <w:color w:val="auto"/>
              </w:rPr>
              <w:t>生产管理</w:t>
            </w:r>
          </w:p>
        </w:tc>
        <w:tc>
          <w:tcPr>
            <w:tcW w:w="1054" w:type="dxa"/>
            <w:vAlign w:val="center"/>
          </w:tcPr>
          <w:p>
            <w:pPr>
              <w:jc w:val="center"/>
              <w:rPr>
                <w:color w:val="auto"/>
              </w:rPr>
            </w:pPr>
            <w:r>
              <w:rPr>
                <w:color w:val="auto"/>
              </w:rPr>
              <w:t>-</w:t>
            </w:r>
          </w:p>
        </w:tc>
        <w:tc>
          <w:tcPr>
            <w:tcW w:w="937" w:type="dxa"/>
            <w:vAlign w:val="center"/>
          </w:tcPr>
          <w:p>
            <w:pPr>
              <w:jc w:val="center"/>
              <w:rPr>
                <w:color w:val="auto"/>
              </w:rPr>
            </w:pPr>
            <w:r>
              <w:rPr>
                <w:color w:val="auto"/>
              </w:rPr>
              <w:t>-</w:t>
            </w:r>
          </w:p>
        </w:tc>
        <w:tc>
          <w:tcPr>
            <w:tcW w:w="981" w:type="dxa"/>
            <w:vAlign w:val="center"/>
          </w:tcPr>
          <w:p>
            <w:pPr>
              <w:jc w:val="center"/>
              <w:rPr>
                <w:color w:val="auto"/>
              </w:rPr>
            </w:pPr>
            <w:r>
              <w:rPr>
                <w:color w:val="auto"/>
              </w:rPr>
              <w:t>-</w:t>
            </w:r>
          </w:p>
        </w:tc>
        <w:tc>
          <w:tcPr>
            <w:tcW w:w="1073" w:type="dxa"/>
            <w:vAlign w:val="center"/>
          </w:tcPr>
          <w:p>
            <w:pPr>
              <w:jc w:val="center"/>
              <w:rPr>
                <w:color w:val="auto"/>
              </w:rPr>
            </w:pPr>
            <w:r>
              <w:rPr>
                <w:color w:val="auto"/>
              </w:rPr>
              <w:t>25</w:t>
            </w:r>
          </w:p>
        </w:tc>
        <w:tc>
          <w:tcPr>
            <w:tcW w:w="1191" w:type="dxa"/>
            <w:vAlign w:val="center"/>
          </w:tcPr>
          <w:p>
            <w:pPr>
              <w:jc w:val="center"/>
              <w:rPr>
                <w:color w:val="auto"/>
              </w:rPr>
            </w:pPr>
            <w:r>
              <w:rPr>
                <w:color w:val="auto"/>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32" w:type="dxa"/>
            <w:vMerge w:val="continue"/>
            <w:vAlign w:val="center"/>
          </w:tcPr>
          <w:p>
            <w:pPr>
              <w:rPr>
                <w:color w:val="auto"/>
              </w:rPr>
            </w:pPr>
          </w:p>
        </w:tc>
        <w:tc>
          <w:tcPr>
            <w:tcW w:w="2152" w:type="dxa"/>
            <w:vAlign w:val="center"/>
          </w:tcPr>
          <w:p>
            <w:pPr>
              <w:jc w:val="center"/>
              <w:rPr>
                <w:color w:val="auto"/>
              </w:rPr>
            </w:pPr>
            <w:r>
              <w:rPr>
                <w:color w:val="auto"/>
              </w:rPr>
              <w:t>培训指导</w:t>
            </w:r>
          </w:p>
        </w:tc>
        <w:tc>
          <w:tcPr>
            <w:tcW w:w="1054" w:type="dxa"/>
            <w:vAlign w:val="center"/>
          </w:tcPr>
          <w:p>
            <w:pPr>
              <w:jc w:val="center"/>
              <w:rPr>
                <w:color w:val="auto"/>
              </w:rPr>
            </w:pPr>
            <w:r>
              <w:rPr>
                <w:color w:val="auto"/>
              </w:rPr>
              <w:t>-</w:t>
            </w:r>
          </w:p>
        </w:tc>
        <w:tc>
          <w:tcPr>
            <w:tcW w:w="937" w:type="dxa"/>
            <w:vAlign w:val="center"/>
          </w:tcPr>
          <w:p>
            <w:pPr>
              <w:jc w:val="center"/>
              <w:rPr>
                <w:color w:val="auto"/>
              </w:rPr>
            </w:pPr>
            <w:r>
              <w:rPr>
                <w:color w:val="auto"/>
              </w:rPr>
              <w:t>-</w:t>
            </w:r>
          </w:p>
        </w:tc>
        <w:tc>
          <w:tcPr>
            <w:tcW w:w="981" w:type="dxa"/>
            <w:vAlign w:val="center"/>
          </w:tcPr>
          <w:p>
            <w:pPr>
              <w:jc w:val="center"/>
              <w:rPr>
                <w:color w:val="auto"/>
              </w:rPr>
            </w:pPr>
            <w:r>
              <w:rPr>
                <w:color w:val="auto"/>
              </w:rPr>
              <w:t>-</w:t>
            </w:r>
          </w:p>
        </w:tc>
        <w:tc>
          <w:tcPr>
            <w:tcW w:w="1073" w:type="dxa"/>
            <w:vAlign w:val="center"/>
          </w:tcPr>
          <w:p>
            <w:pPr>
              <w:jc w:val="center"/>
              <w:rPr>
                <w:color w:val="auto"/>
              </w:rPr>
            </w:pPr>
            <w:r>
              <w:rPr>
                <w:color w:val="auto"/>
              </w:rPr>
              <w:t>15</w:t>
            </w:r>
          </w:p>
        </w:tc>
        <w:tc>
          <w:tcPr>
            <w:tcW w:w="1191" w:type="dxa"/>
            <w:vAlign w:val="center"/>
          </w:tcPr>
          <w:p>
            <w:pPr>
              <w:jc w:val="center"/>
              <w:rPr>
                <w:color w:val="auto"/>
              </w:rPr>
            </w:pPr>
            <w:r>
              <w:rPr>
                <w:color w:val="auto"/>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32" w:type="dxa"/>
            <w:vMerge w:val="continue"/>
            <w:vAlign w:val="center"/>
          </w:tcPr>
          <w:p>
            <w:pPr>
              <w:rPr>
                <w:color w:val="auto"/>
              </w:rPr>
            </w:pPr>
          </w:p>
        </w:tc>
        <w:tc>
          <w:tcPr>
            <w:tcW w:w="2152" w:type="dxa"/>
            <w:vAlign w:val="center"/>
          </w:tcPr>
          <w:p>
            <w:pPr>
              <w:jc w:val="center"/>
              <w:rPr>
                <w:color w:val="auto"/>
              </w:rPr>
            </w:pPr>
            <w:r>
              <w:rPr>
                <w:color w:val="auto"/>
              </w:rPr>
              <w:t>技术革新</w:t>
            </w:r>
          </w:p>
        </w:tc>
        <w:tc>
          <w:tcPr>
            <w:tcW w:w="1054" w:type="dxa"/>
            <w:vAlign w:val="center"/>
          </w:tcPr>
          <w:p>
            <w:pPr>
              <w:jc w:val="center"/>
              <w:rPr>
                <w:color w:val="auto"/>
              </w:rPr>
            </w:pPr>
            <w:r>
              <w:rPr>
                <w:color w:val="auto"/>
              </w:rPr>
              <w:t>-</w:t>
            </w:r>
          </w:p>
        </w:tc>
        <w:tc>
          <w:tcPr>
            <w:tcW w:w="937" w:type="dxa"/>
            <w:vAlign w:val="center"/>
          </w:tcPr>
          <w:p>
            <w:pPr>
              <w:jc w:val="center"/>
              <w:rPr>
                <w:color w:val="auto"/>
              </w:rPr>
            </w:pPr>
            <w:r>
              <w:rPr>
                <w:color w:val="auto"/>
              </w:rPr>
              <w:t>-</w:t>
            </w:r>
          </w:p>
        </w:tc>
        <w:tc>
          <w:tcPr>
            <w:tcW w:w="981" w:type="dxa"/>
            <w:vAlign w:val="center"/>
          </w:tcPr>
          <w:p>
            <w:pPr>
              <w:jc w:val="center"/>
              <w:rPr>
                <w:color w:val="auto"/>
              </w:rPr>
            </w:pPr>
            <w:r>
              <w:rPr>
                <w:color w:val="auto"/>
              </w:rPr>
              <w:t>-</w:t>
            </w:r>
          </w:p>
        </w:tc>
        <w:tc>
          <w:tcPr>
            <w:tcW w:w="1073" w:type="dxa"/>
            <w:vAlign w:val="center"/>
          </w:tcPr>
          <w:p>
            <w:pPr>
              <w:jc w:val="center"/>
              <w:rPr>
                <w:color w:val="auto"/>
              </w:rPr>
            </w:pPr>
            <w:r>
              <w:rPr>
                <w:color w:val="auto"/>
              </w:rPr>
              <w:t>-</w:t>
            </w:r>
          </w:p>
        </w:tc>
        <w:tc>
          <w:tcPr>
            <w:tcW w:w="1191" w:type="dxa"/>
            <w:vAlign w:val="center"/>
          </w:tcPr>
          <w:p>
            <w:pPr>
              <w:jc w:val="center"/>
              <w:rPr>
                <w:color w:val="auto"/>
              </w:rPr>
            </w:pPr>
            <w:r>
              <w:rPr>
                <w:color w:val="auto"/>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884" w:type="dxa"/>
            <w:gridSpan w:val="2"/>
            <w:vAlign w:val="center"/>
          </w:tcPr>
          <w:p>
            <w:pPr>
              <w:jc w:val="center"/>
              <w:rPr>
                <w:color w:val="auto"/>
              </w:rPr>
            </w:pPr>
            <w:r>
              <w:rPr>
                <w:color w:val="auto"/>
              </w:rPr>
              <w:t>合计</w:t>
            </w:r>
          </w:p>
        </w:tc>
        <w:tc>
          <w:tcPr>
            <w:tcW w:w="1054" w:type="dxa"/>
            <w:vAlign w:val="center"/>
          </w:tcPr>
          <w:p>
            <w:pPr>
              <w:jc w:val="center"/>
              <w:rPr>
                <w:color w:val="auto"/>
              </w:rPr>
            </w:pPr>
            <w:r>
              <w:rPr>
                <w:color w:val="auto"/>
              </w:rPr>
              <w:t>100</w:t>
            </w:r>
          </w:p>
        </w:tc>
        <w:tc>
          <w:tcPr>
            <w:tcW w:w="937" w:type="dxa"/>
            <w:vAlign w:val="center"/>
          </w:tcPr>
          <w:p>
            <w:pPr>
              <w:jc w:val="center"/>
              <w:rPr>
                <w:color w:val="auto"/>
              </w:rPr>
            </w:pPr>
            <w:r>
              <w:rPr>
                <w:color w:val="auto"/>
              </w:rPr>
              <w:t>100</w:t>
            </w:r>
          </w:p>
        </w:tc>
        <w:tc>
          <w:tcPr>
            <w:tcW w:w="981" w:type="dxa"/>
            <w:vAlign w:val="center"/>
          </w:tcPr>
          <w:p>
            <w:pPr>
              <w:jc w:val="center"/>
              <w:rPr>
                <w:color w:val="auto"/>
              </w:rPr>
            </w:pPr>
            <w:r>
              <w:rPr>
                <w:color w:val="auto"/>
              </w:rPr>
              <w:t>100</w:t>
            </w:r>
          </w:p>
        </w:tc>
        <w:tc>
          <w:tcPr>
            <w:tcW w:w="1073" w:type="dxa"/>
            <w:vAlign w:val="center"/>
          </w:tcPr>
          <w:p>
            <w:pPr>
              <w:jc w:val="center"/>
              <w:rPr>
                <w:color w:val="auto"/>
              </w:rPr>
            </w:pPr>
            <w:r>
              <w:rPr>
                <w:color w:val="auto"/>
              </w:rPr>
              <w:t>100</w:t>
            </w:r>
          </w:p>
        </w:tc>
        <w:tc>
          <w:tcPr>
            <w:tcW w:w="1191" w:type="dxa"/>
            <w:vAlign w:val="center"/>
          </w:tcPr>
          <w:p>
            <w:pPr>
              <w:jc w:val="center"/>
              <w:rPr>
                <w:color w:val="auto"/>
              </w:rPr>
            </w:pPr>
            <w:r>
              <w:rPr>
                <w:color w:val="auto"/>
              </w:rPr>
              <w:t>100</w:t>
            </w:r>
          </w:p>
        </w:tc>
      </w:tr>
    </w:tbl>
    <w:p>
      <w:pPr>
        <w:rPr>
          <w:sz w:val="24"/>
        </w:rPr>
      </w:pPr>
    </w:p>
    <w:sectPr>
      <w:footerReference r:id="rId4" w:type="default"/>
      <w:footnotePr>
        <w:numFmt w:val="decimalEnclosedCircleChinese"/>
      </w:footnotePr>
      <w:pgSz w:w="11906" w:h="16838"/>
      <w:pgMar w:top="1440" w:right="1800" w:bottom="1440" w:left="1800" w:header="851" w:footer="992" w:gutter="0"/>
      <w:pgBorders>
        <w:top w:val="none" w:sz="0" w:space="0"/>
        <w:left w:val="none" w:sz="0" w:space="0"/>
        <w:bottom w:val="none" w:sz="0" w:space="0"/>
        <w:right w:val="none" w:sz="0" w:space="0"/>
      </w:pgBorders>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Cambria">
    <w:altName w:val="FreeSerif"/>
    <w:panose1 w:val="02040503050406030204"/>
    <w:charset w:val="00"/>
    <w:family w:val="roman"/>
    <w:pitch w:val="default"/>
    <w:sig w:usb0="00000000" w:usb1="00000000" w:usb2="02000000" w:usb3="00000000" w:csb0="2000019F" w:csb1="00000000"/>
  </w:font>
  <w:font w:name="华文中宋">
    <w:panose1 w:val="02010600040101010101"/>
    <w:charset w:val="86"/>
    <w:family w:val="auto"/>
    <w:pitch w:val="default"/>
    <w:sig w:usb0="00000287" w:usb1="080F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FreeSerif">
    <w:panose1 w:val="02020603050405020304"/>
    <w:charset w:val="00"/>
    <w:family w:val="auto"/>
    <w:pitch w:val="default"/>
    <w:sig w:usb0="E59FAFFF" w:usb1="C200FDFF" w:usb2="43501B29" w:usb3="04000043" w:csb0="600101FF" w:csb1="FFFF0000"/>
  </w:font>
  <w:font w:name="微软雅黑">
    <w:panose1 w:val="020B0503020204020204"/>
    <w:charset w:val="86"/>
    <w:family w:val="auto"/>
    <w:pitch w:val="default"/>
    <w:sig w:usb0="80000287" w:usb1="280F3C52" w:usb2="00000016" w:usb3="00000000" w:csb0="0004001F" w:csb1="00000000"/>
  </w:font>
  <w:font w:name="Standard Symbols PS">
    <w:panose1 w:val="05050102010706020507"/>
    <w:charset w:val="00"/>
    <w:family w:val="auto"/>
    <w:pitch w:val="default"/>
    <w:sig w:usb0="00000003" w:usb1="00000000" w:usb2="00000000" w:usb3="00000000" w:csb0="00000001"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57785" cy="131445"/>
                      </a:xfrm>
                      <a:prstGeom prst="rect">
                        <a:avLst/>
                      </a:prstGeom>
                      <a:noFill/>
                      <a:ln>
                        <a:noFill/>
                      </a:ln>
                    </wps:spPr>
                    <wps:txbx>
                      <w:txbxContent>
                        <w:p>
                          <w:pPr>
                            <w:pStyle w:val="5"/>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wps:txbx>
                    <wps:bodyPr vert="horz" wrap="none" lIns="0" tIns="0" rIns="0" bIns="0" anchor="t" anchorCtr="false" upright="true">
                      <a:spAutoFit/>
                    </wps:bodyPr>
                  </wps:wsp>
                </a:graphicData>
              </a:graphic>
            </wp:anchor>
          </w:drawing>
        </mc:Choice>
        <mc:Fallback>
          <w:pict>
            <v:shape id="_x0000_s1026" o:spid="_x0000_s1026" o:spt="202" type="#_x0000_t202" style="position:absolute;left:0pt;margin-top:0pt;height:10.35pt;width:4.55pt;mso-position-horizontal:center;mso-position-horizontal-relative:margin;mso-wrap-style:none;z-index:251660288;mso-width-relative:page;mso-height-relative:page;" filled="f" stroked="f" coordsize="21600,21600" o:gfxdata="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Pi91E0AAAAAIBAAAPAAAA&#10;AAAAAAEAIAAAADgAAABkcnMvZG93bnJldi54bWxQSwECFAAUAAAACACHTuJAC0VK184BAAB3AwAA&#10;DgAAAAAAAAABACAAAAA1AQAAZHJzL2Uyb0RvYy54bWxQSwUGAAAAAAYABgBZAQAAdQUAAAAA&#10;">
              <v:fill on="f" focussize="0,0"/>
              <v:stroke on="f"/>
              <v:imagedata o:title=""/>
              <o:lock v:ext="edit" aspectratio="f"/>
              <v:textbox inset="0mm,0mm,0mm,0mm" style="mso-fit-shape-to-text:t;">
                <w:txbxContent>
                  <w:p>
                    <w:pPr>
                      <w:pStyle w:val="5"/>
                      <w:rPr>
                        <w:sz w:val="21"/>
                        <w:szCs w:val="32"/>
                      </w:rPr>
                    </w:pPr>
                    <w:r>
                      <w:rPr>
                        <w:sz w:val="21"/>
                        <w:szCs w:val="32"/>
                      </w:rPr>
                      <w:fldChar w:fldCharType="begin"/>
                    </w:r>
                    <w:r>
                      <w:rPr>
                        <w:sz w:val="21"/>
                        <w:szCs w:val="32"/>
                      </w:rPr>
                      <w:instrText xml:space="preserve"> PAGE  \* MERGEFORMAT </w:instrText>
                    </w:r>
                    <w:r>
                      <w:rPr>
                        <w:sz w:val="21"/>
                        <w:szCs w:val="32"/>
                      </w:rPr>
                      <w:fldChar w:fldCharType="separate"/>
                    </w:r>
                    <w:r>
                      <w:rPr>
                        <w:sz w:val="21"/>
                        <w:szCs w:val="32"/>
                      </w:rPr>
                      <w:t>1</w:t>
                    </w:r>
                    <w:r>
                      <w:rPr>
                        <w:sz w:val="21"/>
                        <w:szCs w:val="32"/>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r>
        <w:separator/>
      </w:r>
    </w:p>
  </w:footnote>
  <w:footnote w:type="continuationSeparator" w:id="5">
    <w:p>
      <w:r>
        <w:continuationSeparator/>
      </w:r>
    </w:p>
  </w:footnote>
  <w:footnote w:id="0">
    <w:p>
      <w:pPr>
        <w:spacing w:line="360" w:lineRule="auto"/>
        <w:rPr>
          <w:szCs w:val="21"/>
        </w:rPr>
      </w:pPr>
      <w:r>
        <w:rPr>
          <w:rStyle w:val="12"/>
          <w:szCs w:val="21"/>
          <w:vertAlign w:val="baseline"/>
        </w:rPr>
        <w:footnoteRef/>
      </w:r>
      <w:r>
        <w:rPr>
          <w:szCs w:val="21"/>
        </w:rPr>
        <w:t xml:space="preserve"> </w:t>
      </w:r>
      <w:r>
        <w:rPr>
          <w:sz w:val="21"/>
          <w:szCs w:val="21"/>
        </w:rPr>
        <w:t>相关职业：汽车维修工、工程机械维修工、起重装卸机械操作工、应急救援员，下同。</w:t>
      </w:r>
    </w:p>
  </w:footnote>
  <w:footnote w:id="1">
    <w:p>
      <w:pPr>
        <w:pStyle w:val="7"/>
        <w:snapToGrid w:val="0"/>
        <w:rPr>
          <w:sz w:val="21"/>
          <w:szCs w:val="21"/>
        </w:rPr>
      </w:pPr>
      <w:r>
        <w:rPr>
          <w:rStyle w:val="12"/>
          <w:sz w:val="21"/>
          <w:szCs w:val="21"/>
          <w:vertAlign w:val="baseline"/>
        </w:rPr>
        <w:footnoteRef/>
      </w:r>
      <w:r>
        <w:rPr>
          <w:sz w:val="21"/>
          <w:szCs w:val="21"/>
        </w:rPr>
        <w:t xml:space="preserve"> 本专业或相关专业：交通运输类、能源动力类、机械类、电气类专业，下同。</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6"/>
  <w:noPunctuationKerning w:val="true"/>
  <w:characterSpacingControl w:val="compressPunctuation"/>
  <w:hdrShapeDefaults>
    <o:shapelayout v:ext="edit">
      <o:idmap v:ext="edit" data="2"/>
    </o:shapelayout>
  </w:hdrShapeDefaults>
  <w:footnotePr>
    <w:numFmt w:val="decimalEnclosedCircleChinese"/>
    <w:footnote w:id="4"/>
    <w:footnote w:id="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0C83"/>
    <w:rsid w:val="0001555D"/>
    <w:rsid w:val="00020A0F"/>
    <w:rsid w:val="00053FD2"/>
    <w:rsid w:val="000741AA"/>
    <w:rsid w:val="00075D90"/>
    <w:rsid w:val="00083AF6"/>
    <w:rsid w:val="00086822"/>
    <w:rsid w:val="00095FF3"/>
    <w:rsid w:val="000961FF"/>
    <w:rsid w:val="000B1904"/>
    <w:rsid w:val="000C6763"/>
    <w:rsid w:val="000E1E67"/>
    <w:rsid w:val="000E31AD"/>
    <w:rsid w:val="000E3F16"/>
    <w:rsid w:val="00101E4A"/>
    <w:rsid w:val="0012292C"/>
    <w:rsid w:val="001427A4"/>
    <w:rsid w:val="00162185"/>
    <w:rsid w:val="00181215"/>
    <w:rsid w:val="0019017F"/>
    <w:rsid w:val="001A7D8F"/>
    <w:rsid w:val="001C1D96"/>
    <w:rsid w:val="001E064C"/>
    <w:rsid w:val="001E2999"/>
    <w:rsid w:val="001E47B8"/>
    <w:rsid w:val="001F7F93"/>
    <w:rsid w:val="00205803"/>
    <w:rsid w:val="002238AF"/>
    <w:rsid w:val="00230AB2"/>
    <w:rsid w:val="002336A7"/>
    <w:rsid w:val="002642FC"/>
    <w:rsid w:val="002870B2"/>
    <w:rsid w:val="002957E5"/>
    <w:rsid w:val="002B23F9"/>
    <w:rsid w:val="00315ADE"/>
    <w:rsid w:val="0033005D"/>
    <w:rsid w:val="00343FBE"/>
    <w:rsid w:val="00356166"/>
    <w:rsid w:val="003846E5"/>
    <w:rsid w:val="003877BA"/>
    <w:rsid w:val="0039168E"/>
    <w:rsid w:val="00391F56"/>
    <w:rsid w:val="00391FEA"/>
    <w:rsid w:val="003D553A"/>
    <w:rsid w:val="004058C7"/>
    <w:rsid w:val="00416CE5"/>
    <w:rsid w:val="00453605"/>
    <w:rsid w:val="004803A6"/>
    <w:rsid w:val="004D0779"/>
    <w:rsid w:val="004F7F5F"/>
    <w:rsid w:val="00521258"/>
    <w:rsid w:val="00523BEC"/>
    <w:rsid w:val="00546C9B"/>
    <w:rsid w:val="00561181"/>
    <w:rsid w:val="0059556B"/>
    <w:rsid w:val="005E5393"/>
    <w:rsid w:val="00601B31"/>
    <w:rsid w:val="006035BC"/>
    <w:rsid w:val="006176E3"/>
    <w:rsid w:val="0063255C"/>
    <w:rsid w:val="006368A7"/>
    <w:rsid w:val="006514D8"/>
    <w:rsid w:val="00657B75"/>
    <w:rsid w:val="00696BEE"/>
    <w:rsid w:val="006C0C83"/>
    <w:rsid w:val="006F2611"/>
    <w:rsid w:val="006F3312"/>
    <w:rsid w:val="006F377F"/>
    <w:rsid w:val="006F6F16"/>
    <w:rsid w:val="007276B1"/>
    <w:rsid w:val="00756B17"/>
    <w:rsid w:val="007751F1"/>
    <w:rsid w:val="00782302"/>
    <w:rsid w:val="007B3FD3"/>
    <w:rsid w:val="008041CF"/>
    <w:rsid w:val="008339F9"/>
    <w:rsid w:val="00854098"/>
    <w:rsid w:val="00864964"/>
    <w:rsid w:val="008670C9"/>
    <w:rsid w:val="00872D6E"/>
    <w:rsid w:val="008F393B"/>
    <w:rsid w:val="009107E4"/>
    <w:rsid w:val="00920B5C"/>
    <w:rsid w:val="00930C0C"/>
    <w:rsid w:val="00967B3F"/>
    <w:rsid w:val="00967C5D"/>
    <w:rsid w:val="009A3B59"/>
    <w:rsid w:val="009B3E54"/>
    <w:rsid w:val="009C235F"/>
    <w:rsid w:val="009C5A9F"/>
    <w:rsid w:val="009C766E"/>
    <w:rsid w:val="00A02FFC"/>
    <w:rsid w:val="00A30697"/>
    <w:rsid w:val="00A46958"/>
    <w:rsid w:val="00A6007D"/>
    <w:rsid w:val="00A61363"/>
    <w:rsid w:val="00A66E47"/>
    <w:rsid w:val="00A91D53"/>
    <w:rsid w:val="00AA7FE7"/>
    <w:rsid w:val="00B026A1"/>
    <w:rsid w:val="00B038AE"/>
    <w:rsid w:val="00B27C1D"/>
    <w:rsid w:val="00B30F3B"/>
    <w:rsid w:val="00B35516"/>
    <w:rsid w:val="00B36D52"/>
    <w:rsid w:val="00B477E2"/>
    <w:rsid w:val="00B81858"/>
    <w:rsid w:val="00BB0407"/>
    <w:rsid w:val="00BD3F61"/>
    <w:rsid w:val="00BD40DF"/>
    <w:rsid w:val="00C05003"/>
    <w:rsid w:val="00C21038"/>
    <w:rsid w:val="00C271FA"/>
    <w:rsid w:val="00C87108"/>
    <w:rsid w:val="00CB1DFF"/>
    <w:rsid w:val="00D11B75"/>
    <w:rsid w:val="00D55C33"/>
    <w:rsid w:val="00D73BAD"/>
    <w:rsid w:val="00D96B0C"/>
    <w:rsid w:val="00DD28D2"/>
    <w:rsid w:val="00DD70A9"/>
    <w:rsid w:val="00DE5A07"/>
    <w:rsid w:val="00DF6355"/>
    <w:rsid w:val="00E03772"/>
    <w:rsid w:val="00E209E0"/>
    <w:rsid w:val="00E224D3"/>
    <w:rsid w:val="00E2794D"/>
    <w:rsid w:val="00E36FAF"/>
    <w:rsid w:val="00E45F80"/>
    <w:rsid w:val="00E46298"/>
    <w:rsid w:val="00E67094"/>
    <w:rsid w:val="00E80303"/>
    <w:rsid w:val="00EC4DDE"/>
    <w:rsid w:val="00EC578F"/>
    <w:rsid w:val="00ED0063"/>
    <w:rsid w:val="00EF0EC5"/>
    <w:rsid w:val="00EF0F34"/>
    <w:rsid w:val="00F04159"/>
    <w:rsid w:val="00F141A9"/>
    <w:rsid w:val="00F30654"/>
    <w:rsid w:val="00F53577"/>
    <w:rsid w:val="00F54D79"/>
    <w:rsid w:val="00F702D8"/>
    <w:rsid w:val="00F82FD7"/>
    <w:rsid w:val="00F93B88"/>
    <w:rsid w:val="00FB5903"/>
    <w:rsid w:val="00FF48AC"/>
    <w:rsid w:val="013C5650"/>
    <w:rsid w:val="015B481E"/>
    <w:rsid w:val="017258E2"/>
    <w:rsid w:val="020C1CAC"/>
    <w:rsid w:val="02384A38"/>
    <w:rsid w:val="02EA74EC"/>
    <w:rsid w:val="03617086"/>
    <w:rsid w:val="03633229"/>
    <w:rsid w:val="03A762E9"/>
    <w:rsid w:val="063E207A"/>
    <w:rsid w:val="06C04FC9"/>
    <w:rsid w:val="07275B17"/>
    <w:rsid w:val="07BF1FA1"/>
    <w:rsid w:val="07D106DF"/>
    <w:rsid w:val="0966401A"/>
    <w:rsid w:val="0B6E590C"/>
    <w:rsid w:val="0BF23195"/>
    <w:rsid w:val="0D01351D"/>
    <w:rsid w:val="0E670569"/>
    <w:rsid w:val="0E68590E"/>
    <w:rsid w:val="0F530CC8"/>
    <w:rsid w:val="10A924B2"/>
    <w:rsid w:val="111B6161"/>
    <w:rsid w:val="11A03652"/>
    <w:rsid w:val="11B449F6"/>
    <w:rsid w:val="11BE00C9"/>
    <w:rsid w:val="11F81F0E"/>
    <w:rsid w:val="12706B18"/>
    <w:rsid w:val="12C924DA"/>
    <w:rsid w:val="12F939B1"/>
    <w:rsid w:val="13D1526A"/>
    <w:rsid w:val="14084080"/>
    <w:rsid w:val="141E7E8D"/>
    <w:rsid w:val="14D57B9B"/>
    <w:rsid w:val="14EA013E"/>
    <w:rsid w:val="1550179B"/>
    <w:rsid w:val="15D5066D"/>
    <w:rsid w:val="16170718"/>
    <w:rsid w:val="167C6EC1"/>
    <w:rsid w:val="16D339A1"/>
    <w:rsid w:val="1891528A"/>
    <w:rsid w:val="199406AA"/>
    <w:rsid w:val="199E78D8"/>
    <w:rsid w:val="1A786463"/>
    <w:rsid w:val="1B5240ED"/>
    <w:rsid w:val="1B7569AC"/>
    <w:rsid w:val="1CD723D7"/>
    <w:rsid w:val="1CDE4764"/>
    <w:rsid w:val="1D3965A8"/>
    <w:rsid w:val="1E545B6B"/>
    <w:rsid w:val="1E736A8E"/>
    <w:rsid w:val="1ED1216F"/>
    <w:rsid w:val="1EF07199"/>
    <w:rsid w:val="204673CE"/>
    <w:rsid w:val="20C6353D"/>
    <w:rsid w:val="2140632C"/>
    <w:rsid w:val="22050715"/>
    <w:rsid w:val="22CC5EC1"/>
    <w:rsid w:val="24202FB7"/>
    <w:rsid w:val="245063E2"/>
    <w:rsid w:val="24993D80"/>
    <w:rsid w:val="24F91C12"/>
    <w:rsid w:val="254E5EA6"/>
    <w:rsid w:val="25C83D98"/>
    <w:rsid w:val="270F4BF1"/>
    <w:rsid w:val="277A4B46"/>
    <w:rsid w:val="289667B5"/>
    <w:rsid w:val="28DE237A"/>
    <w:rsid w:val="29AE7D7E"/>
    <w:rsid w:val="2A3E4D27"/>
    <w:rsid w:val="2A8A3E12"/>
    <w:rsid w:val="2AB83612"/>
    <w:rsid w:val="2CC56217"/>
    <w:rsid w:val="2CD74BF9"/>
    <w:rsid w:val="2D974754"/>
    <w:rsid w:val="2DA13D66"/>
    <w:rsid w:val="2E3816B5"/>
    <w:rsid w:val="2F3F3667"/>
    <w:rsid w:val="2F624B44"/>
    <w:rsid w:val="2FB8515C"/>
    <w:rsid w:val="302556FD"/>
    <w:rsid w:val="303D018C"/>
    <w:rsid w:val="30E66B19"/>
    <w:rsid w:val="31843976"/>
    <w:rsid w:val="31F970BF"/>
    <w:rsid w:val="3205725D"/>
    <w:rsid w:val="34442385"/>
    <w:rsid w:val="347B03BA"/>
    <w:rsid w:val="3597327D"/>
    <w:rsid w:val="36087926"/>
    <w:rsid w:val="3648621B"/>
    <w:rsid w:val="36602D71"/>
    <w:rsid w:val="36B94023"/>
    <w:rsid w:val="36DE4C3F"/>
    <w:rsid w:val="37C1273B"/>
    <w:rsid w:val="37CB7260"/>
    <w:rsid w:val="38372CA1"/>
    <w:rsid w:val="38642485"/>
    <w:rsid w:val="39A55046"/>
    <w:rsid w:val="3A5518FE"/>
    <w:rsid w:val="3B290B79"/>
    <w:rsid w:val="3BE21DBE"/>
    <w:rsid w:val="3CE45E85"/>
    <w:rsid w:val="3E254F5F"/>
    <w:rsid w:val="3E795173"/>
    <w:rsid w:val="3F6D1B89"/>
    <w:rsid w:val="3FBC6E79"/>
    <w:rsid w:val="3FEB5881"/>
    <w:rsid w:val="40A002F8"/>
    <w:rsid w:val="421543B4"/>
    <w:rsid w:val="42246F72"/>
    <w:rsid w:val="424628E8"/>
    <w:rsid w:val="4249231D"/>
    <w:rsid w:val="425A035F"/>
    <w:rsid w:val="42A57EBE"/>
    <w:rsid w:val="434976B1"/>
    <w:rsid w:val="43B50B7F"/>
    <w:rsid w:val="44DA26D9"/>
    <w:rsid w:val="44EE1361"/>
    <w:rsid w:val="45901E3C"/>
    <w:rsid w:val="46694463"/>
    <w:rsid w:val="46A20BBB"/>
    <w:rsid w:val="470704A4"/>
    <w:rsid w:val="47917877"/>
    <w:rsid w:val="479E227D"/>
    <w:rsid w:val="47C9002C"/>
    <w:rsid w:val="47ED0540"/>
    <w:rsid w:val="492B6E35"/>
    <w:rsid w:val="49344E1C"/>
    <w:rsid w:val="4936303F"/>
    <w:rsid w:val="494C271D"/>
    <w:rsid w:val="495400A6"/>
    <w:rsid w:val="49C63E99"/>
    <w:rsid w:val="49D93C3E"/>
    <w:rsid w:val="4A03749C"/>
    <w:rsid w:val="4A6D7149"/>
    <w:rsid w:val="4AB31776"/>
    <w:rsid w:val="4ADD2874"/>
    <w:rsid w:val="4AEA32F6"/>
    <w:rsid w:val="4C022D68"/>
    <w:rsid w:val="4C0749FA"/>
    <w:rsid w:val="4CF22C28"/>
    <w:rsid w:val="4D414495"/>
    <w:rsid w:val="4E883C92"/>
    <w:rsid w:val="4ECC2E19"/>
    <w:rsid w:val="4F777EEE"/>
    <w:rsid w:val="4FB069DE"/>
    <w:rsid w:val="4FBE166D"/>
    <w:rsid w:val="4FF87FEA"/>
    <w:rsid w:val="51360037"/>
    <w:rsid w:val="514957AD"/>
    <w:rsid w:val="51C64ED4"/>
    <w:rsid w:val="51ED03DD"/>
    <w:rsid w:val="520269C7"/>
    <w:rsid w:val="52704282"/>
    <w:rsid w:val="52A24269"/>
    <w:rsid w:val="53C948CF"/>
    <w:rsid w:val="53E60E49"/>
    <w:rsid w:val="53F02149"/>
    <w:rsid w:val="54AE0DFE"/>
    <w:rsid w:val="54C97198"/>
    <w:rsid w:val="551154BA"/>
    <w:rsid w:val="55730223"/>
    <w:rsid w:val="55BB2892"/>
    <w:rsid w:val="55E66A27"/>
    <w:rsid w:val="5707030B"/>
    <w:rsid w:val="5777010E"/>
    <w:rsid w:val="58715470"/>
    <w:rsid w:val="59923425"/>
    <w:rsid w:val="59F95F75"/>
    <w:rsid w:val="5A282EB2"/>
    <w:rsid w:val="5AA7462D"/>
    <w:rsid w:val="5B1B3661"/>
    <w:rsid w:val="5B6D400B"/>
    <w:rsid w:val="5CA563BA"/>
    <w:rsid w:val="5D5573AA"/>
    <w:rsid w:val="5DB5542E"/>
    <w:rsid w:val="5E4077DE"/>
    <w:rsid w:val="5FC557AA"/>
    <w:rsid w:val="60D94F7F"/>
    <w:rsid w:val="61602D9E"/>
    <w:rsid w:val="623264BD"/>
    <w:rsid w:val="6292339A"/>
    <w:rsid w:val="62A37412"/>
    <w:rsid w:val="6517329D"/>
    <w:rsid w:val="652A09A0"/>
    <w:rsid w:val="654046B6"/>
    <w:rsid w:val="65B23582"/>
    <w:rsid w:val="65ED3752"/>
    <w:rsid w:val="66C50CE4"/>
    <w:rsid w:val="66E86444"/>
    <w:rsid w:val="671F72A8"/>
    <w:rsid w:val="672E1320"/>
    <w:rsid w:val="67B557BC"/>
    <w:rsid w:val="684B534B"/>
    <w:rsid w:val="68552AD3"/>
    <w:rsid w:val="6892431F"/>
    <w:rsid w:val="69E37A42"/>
    <w:rsid w:val="6B236A59"/>
    <w:rsid w:val="6B766D57"/>
    <w:rsid w:val="6BA83AED"/>
    <w:rsid w:val="6BF41552"/>
    <w:rsid w:val="6C374554"/>
    <w:rsid w:val="6C381B0C"/>
    <w:rsid w:val="6CE40B4B"/>
    <w:rsid w:val="6CFE28CE"/>
    <w:rsid w:val="6D513B69"/>
    <w:rsid w:val="6DA065FD"/>
    <w:rsid w:val="6E45069F"/>
    <w:rsid w:val="6F8A31D4"/>
    <w:rsid w:val="7042154C"/>
    <w:rsid w:val="70E508E7"/>
    <w:rsid w:val="71741245"/>
    <w:rsid w:val="71D237FE"/>
    <w:rsid w:val="72C2181C"/>
    <w:rsid w:val="731628A0"/>
    <w:rsid w:val="731F18A6"/>
    <w:rsid w:val="73831904"/>
    <w:rsid w:val="74251E37"/>
    <w:rsid w:val="754C2F7E"/>
    <w:rsid w:val="756B0C64"/>
    <w:rsid w:val="75717278"/>
    <w:rsid w:val="773C3346"/>
    <w:rsid w:val="79344179"/>
    <w:rsid w:val="79461E5F"/>
    <w:rsid w:val="79E31522"/>
    <w:rsid w:val="79E90995"/>
    <w:rsid w:val="7A736687"/>
    <w:rsid w:val="7ABA3E9E"/>
    <w:rsid w:val="7B540887"/>
    <w:rsid w:val="7C325893"/>
    <w:rsid w:val="7C34609A"/>
    <w:rsid w:val="7D3603F1"/>
    <w:rsid w:val="7D364BA3"/>
    <w:rsid w:val="7DEB1C4D"/>
    <w:rsid w:val="7E5368BD"/>
    <w:rsid w:val="7EE6149F"/>
    <w:rsid w:val="7FDE6ACE"/>
    <w:rsid w:val="7FFA25C1"/>
    <w:rsid w:val="AFF41C4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uiPriority="0" w:name="annotation text"/>
    <w:lsdException w:qFormat="1" w:unhideWhenUsed="0" w:uiPriority="0" w:semiHidden="0" w:name="header"/>
    <w:lsdException w:qFormat="1"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2"/>
      <w:ind w:left="578" w:hanging="420"/>
      <w:outlineLvl w:val="0"/>
    </w:pPr>
    <w:rPr>
      <w:b/>
      <w:bCs/>
      <w:sz w:val="24"/>
    </w:rPr>
  </w:style>
  <w:style w:type="paragraph" w:styleId="3">
    <w:name w:val="heading 3"/>
    <w:basedOn w:val="1"/>
    <w:next w:val="1"/>
    <w:link w:val="15"/>
    <w:semiHidden/>
    <w:unhideWhenUsed/>
    <w:qFormat/>
    <w:uiPriority w:val="0"/>
    <w:pPr>
      <w:keepNext/>
      <w:keepLines/>
      <w:spacing w:before="260" w:after="260" w:line="416" w:lineRule="auto"/>
      <w:outlineLvl w:val="2"/>
    </w:pPr>
    <w:rPr>
      <w:b/>
      <w:bCs/>
      <w:sz w:val="32"/>
      <w:szCs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7"/>
    <w:qFormat/>
    <w:uiPriority w:val="0"/>
    <w:pPr>
      <w:snapToGrid w:val="0"/>
    </w:pPr>
    <w:rPr>
      <w:sz w:val="18"/>
      <w:szCs w:val="20"/>
    </w:rPr>
  </w:style>
  <w:style w:type="paragraph" w:styleId="5">
    <w:name w:val="footer"/>
    <w:basedOn w:val="1"/>
    <w:unhideWhenUsed/>
    <w:qFormat/>
    <w:uiPriority w:val="99"/>
    <w:pPr>
      <w:tabs>
        <w:tab w:val="center" w:pos="4153"/>
        <w:tab w:val="right" w:pos="8306"/>
      </w:tabs>
      <w:snapToGrid w:val="0"/>
      <w:jc w:val="left"/>
    </w:pPr>
    <w:rPr>
      <w:sz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footnote text"/>
    <w:basedOn w:val="1"/>
    <w:semiHidden/>
    <w:unhideWhenUsed/>
    <w:uiPriority w:val="0"/>
    <w:pPr>
      <w:snapToGrid w:val="0"/>
      <w:jc w:val="left"/>
    </w:pPr>
    <w:rPr>
      <w:sz w:val="18"/>
    </w:rPr>
  </w:style>
  <w:style w:type="paragraph" w:styleId="8">
    <w:name w:val="Title"/>
    <w:basedOn w:val="1"/>
    <w:next w:val="1"/>
    <w:link w:val="16"/>
    <w:qFormat/>
    <w:uiPriority w:val="0"/>
    <w:pPr>
      <w:spacing w:before="240" w:after="60"/>
      <w:jc w:val="left"/>
      <w:outlineLvl w:val="0"/>
    </w:pPr>
    <w:rPr>
      <w:rFonts w:ascii="Cambria" w:hAnsi="Cambria" w:eastAsia="黑体" w:cstheme="minorBidi"/>
      <w:bCs/>
      <w:sz w:val="28"/>
      <w:szCs w:val="32"/>
    </w:rPr>
  </w:style>
  <w:style w:type="character" w:styleId="11">
    <w:name w:val="Emphasis"/>
    <w:basedOn w:val="10"/>
    <w:qFormat/>
    <w:uiPriority w:val="0"/>
    <w:rPr>
      <w:i/>
    </w:rPr>
  </w:style>
  <w:style w:type="character" w:styleId="12">
    <w:name w:val="footnote reference"/>
    <w:basedOn w:val="10"/>
    <w:semiHidden/>
    <w:unhideWhenUsed/>
    <w:uiPriority w:val="0"/>
    <w:rPr>
      <w:vertAlign w:val="superscript"/>
    </w:rPr>
  </w:style>
  <w:style w:type="paragraph" w:styleId="13">
    <w:name w:val="List Paragraph"/>
    <w:basedOn w:val="1"/>
    <w:qFormat/>
    <w:uiPriority w:val="1"/>
    <w:pPr>
      <w:spacing w:before="2"/>
      <w:ind w:left="158"/>
    </w:pPr>
  </w:style>
  <w:style w:type="character" w:customStyle="1" w:styleId="14">
    <w:name w:val="页眉 Char"/>
    <w:basedOn w:val="10"/>
    <w:link w:val="6"/>
    <w:qFormat/>
    <w:uiPriority w:val="0"/>
    <w:rPr>
      <w:kern w:val="2"/>
      <w:sz w:val="18"/>
      <w:szCs w:val="18"/>
    </w:rPr>
  </w:style>
  <w:style w:type="character" w:customStyle="1" w:styleId="15">
    <w:name w:val="标题 3 Char"/>
    <w:basedOn w:val="10"/>
    <w:link w:val="3"/>
    <w:semiHidden/>
    <w:qFormat/>
    <w:uiPriority w:val="0"/>
    <w:rPr>
      <w:b/>
      <w:bCs/>
      <w:kern w:val="2"/>
      <w:sz w:val="32"/>
      <w:szCs w:val="32"/>
    </w:rPr>
  </w:style>
  <w:style w:type="character" w:customStyle="1" w:styleId="16">
    <w:name w:val="标题 Char"/>
    <w:basedOn w:val="10"/>
    <w:link w:val="8"/>
    <w:qFormat/>
    <w:uiPriority w:val="0"/>
    <w:rPr>
      <w:rFonts w:ascii="Cambria" w:hAnsi="Cambria" w:eastAsia="黑体" w:cstheme="minorBidi"/>
      <w:bCs/>
      <w:kern w:val="2"/>
      <w:sz w:val="28"/>
      <w:szCs w:val="32"/>
    </w:rPr>
  </w:style>
  <w:style w:type="character" w:customStyle="1" w:styleId="17">
    <w:name w:val="正文文本 Char"/>
    <w:basedOn w:val="10"/>
    <w:link w:val="4"/>
    <w:qFormat/>
    <w:uiPriority w:val="0"/>
    <w:rPr>
      <w:kern w:val="2"/>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17</Pages>
  <Words>1889</Words>
  <Characters>10773</Characters>
  <Lines>89</Lines>
  <Paragraphs>25</Paragraphs>
  <TotalTime>5</TotalTime>
  <ScaleCrop>false</ScaleCrop>
  <LinksUpToDate>false</LinksUpToDate>
  <CharactersWithSpaces>12637</CharactersWithSpaces>
  <Application>WPS Office_11.8.2.10534_F1E327BC-269C-435d-A152-05C5408002CA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2021-12-13T17:03:00Z</dcterms:created>
  <dc:creator>HP</dc:creator>
  <cp:lastModifiedBy>admin</cp:lastModifiedBy>
  <cp:lastPrinted>2021-11-10T17:02:00Z</cp:lastPrinted>
  <dcterms:modified xsi:type="dcterms:W3CDTF">2022-06-21T14:02:57Z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7F2F795257944742B890EC66DBAB8420</vt:lpwstr>
  </property>
</Properties>
</file>