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黑体" w:hAnsi="黑体" w:eastAsia="黑体" w:cs="仿宋_GB2312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</w:rPr>
        <w:t>一、公共就业服务标识获奖作品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（一）优秀奖</w:t>
      </w:r>
    </w:p>
    <w:tbl>
      <w:tblPr>
        <w:tblStyle w:val="8"/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8" w:hRule="atLeast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  <w:pict>
                <v:shape id="图片 1" o:spid="_x0000_s1026" type="#_x0000_t75" style="height:111.75pt;width:151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作者：朱可夫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华文仿宋" w:hAnsi="华文仿宋" w:eastAsia="华文仿宋" w:cs="黑体"/>
                <w:kern w:val="2"/>
                <w:sz w:val="32"/>
                <w:szCs w:val="32"/>
                <w:lang w:val="en-US" w:eastAsia="zh-CN" w:bidi="ar-SA"/>
              </w:rPr>
              <w:pict>
                <v:shape id="图片 26" o:spid="_x0000_s1027" type="#_x0000_t75" style="height:115.65pt;width:123.1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作者：刘浩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（二）入围奖</w:t>
      </w:r>
    </w:p>
    <w:tbl>
      <w:tblPr>
        <w:tblStyle w:val="8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</w:pPr>
            <w:r>
              <w:rPr>
                <w:rFonts w:ascii="华文仿宋" w:hAnsi="华文仿宋" w:eastAsia="华文仿宋" w:cs="黑体"/>
                <w:kern w:val="2"/>
                <w:sz w:val="32"/>
                <w:szCs w:val="32"/>
                <w:lang w:val="en-US" w:eastAsia="zh-CN" w:bidi="ar-SA"/>
              </w:rPr>
              <w:pict>
                <v:shape id="图片 18" o:spid="_x0000_s1028" type="#_x0000_t75" style="height:63pt;width:193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作者：李  岩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pict>
                <v:shape id="图片 5" o:spid="_x0000_s1029" type="#_x0000_t75" style="height:108.45pt;width:120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作者：黎国平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pict>
                <v:shape id="图片 23" o:spid="_x0000_s1030" type="#_x0000_t75" style="height:125pt;width:197.6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作者：徐客设计工作室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pict>
                <v:shape id="图片 34" o:spid="_x0000_s1031" type="#_x0000_t75" style="height:129.75pt;width:152.6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作者：王月清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pict>
                <v:shape id="图片 2" o:spid="_x0000_s1032" type="#_x0000_t75" style="height:128.25pt;width:154.0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作者：郑烨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pict>
                <v:shape id="图片 3" o:spid="_x0000_s1033" type="#_x0000_t75" style="height:125.25pt;width:135.4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作者：夏  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0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pict>
                <v:shape id="图片 7" o:spid="_x0000_s1034" type="#_x0000_t75" style="height:128.05pt;width:142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作者：周雅虹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pict>
                <v:shape id="图片 13" o:spid="_x0000_s1035" type="#_x0000_t75" style="height:126.75pt;width:143.0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作者：徐尚林</w:t>
            </w:r>
          </w:p>
        </w:tc>
      </w:tr>
    </w:tbl>
    <w:p>
      <w:pPr>
        <w:ind w:firstLine="640" w:firstLineChars="200"/>
        <w:rPr>
          <w:rFonts w:ascii="黑体" w:hAnsi="黑体" w:eastAsia="黑体" w:cs="仿宋_GB2312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</w:rPr>
        <w:t>二、公共就业服务标语获奖作品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（一）优秀奖</w:t>
      </w:r>
    </w:p>
    <w:tbl>
      <w:tblPr>
        <w:tblStyle w:val="8"/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你就业，我服务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作者：罗  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就业梦想，服务领航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作者：范美新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（二）入围奖</w:t>
      </w:r>
    </w:p>
    <w:tbl>
      <w:tblPr>
        <w:tblStyle w:val="8"/>
        <w:tblW w:w="8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心系民生，情牵就业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作者：胡  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就业同心，服务同行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作者：梅英伟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百姓就业梦，公共服务情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作者：李则武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搭建就业之桥  服务民生之本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作者：陆晓华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公共就业服务，全心全意铺路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作者：朱  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就业服务全方位，真情惠民零距离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作者：黎祖平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强服务，促就业，惠民生，助发展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作者：毕  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6062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就业服务，情暖万家</w:t>
            </w:r>
          </w:p>
        </w:tc>
        <w:tc>
          <w:tcPr>
            <w:tcW w:w="2460" w:type="dxa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Cs/>
                <w:color w:val="000000"/>
                <w:sz w:val="32"/>
                <w:szCs w:val="32"/>
              </w:rPr>
              <w:t>作者：周  峰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bCs/>
          <w:color w:val="000000"/>
          <w:sz w:val="32"/>
          <w:szCs w:val="32"/>
        </w:rPr>
        <w:t xml:space="preserve"> 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07EBE"/>
    <w:rsid w:val="0006648D"/>
    <w:rsid w:val="000A1CC8"/>
    <w:rsid w:val="000A3C24"/>
    <w:rsid w:val="00103F9C"/>
    <w:rsid w:val="001338E0"/>
    <w:rsid w:val="00174993"/>
    <w:rsid w:val="001923E1"/>
    <w:rsid w:val="001C0403"/>
    <w:rsid w:val="001D4DCE"/>
    <w:rsid w:val="002258D2"/>
    <w:rsid w:val="00271A1D"/>
    <w:rsid w:val="00276A78"/>
    <w:rsid w:val="003057E9"/>
    <w:rsid w:val="00315010"/>
    <w:rsid w:val="00352264"/>
    <w:rsid w:val="0037100A"/>
    <w:rsid w:val="004041FF"/>
    <w:rsid w:val="0040495B"/>
    <w:rsid w:val="00407EBE"/>
    <w:rsid w:val="0041213E"/>
    <w:rsid w:val="004D5DC9"/>
    <w:rsid w:val="005708D3"/>
    <w:rsid w:val="005B249F"/>
    <w:rsid w:val="006252FF"/>
    <w:rsid w:val="00637B19"/>
    <w:rsid w:val="00692048"/>
    <w:rsid w:val="006B0BBF"/>
    <w:rsid w:val="006F4216"/>
    <w:rsid w:val="0073373F"/>
    <w:rsid w:val="0078476A"/>
    <w:rsid w:val="00795853"/>
    <w:rsid w:val="007B1C54"/>
    <w:rsid w:val="007C2333"/>
    <w:rsid w:val="007E5119"/>
    <w:rsid w:val="00812BB3"/>
    <w:rsid w:val="00826310"/>
    <w:rsid w:val="00842A49"/>
    <w:rsid w:val="008906E9"/>
    <w:rsid w:val="008A474C"/>
    <w:rsid w:val="008C326E"/>
    <w:rsid w:val="008E2837"/>
    <w:rsid w:val="00916899"/>
    <w:rsid w:val="0096221B"/>
    <w:rsid w:val="00975402"/>
    <w:rsid w:val="00983245"/>
    <w:rsid w:val="009A7D66"/>
    <w:rsid w:val="009D174A"/>
    <w:rsid w:val="009E507F"/>
    <w:rsid w:val="00A36DFE"/>
    <w:rsid w:val="00A4610C"/>
    <w:rsid w:val="00AC2F7B"/>
    <w:rsid w:val="00AD7D38"/>
    <w:rsid w:val="00AF3F36"/>
    <w:rsid w:val="00B109C7"/>
    <w:rsid w:val="00B34FC4"/>
    <w:rsid w:val="00BB6B37"/>
    <w:rsid w:val="00BC1CE8"/>
    <w:rsid w:val="00C057AC"/>
    <w:rsid w:val="00CD37FE"/>
    <w:rsid w:val="00CE3657"/>
    <w:rsid w:val="00CE6EA5"/>
    <w:rsid w:val="00D160B8"/>
    <w:rsid w:val="00D662CC"/>
    <w:rsid w:val="00D84028"/>
    <w:rsid w:val="00D928BC"/>
    <w:rsid w:val="00E04A02"/>
    <w:rsid w:val="00E35861"/>
    <w:rsid w:val="00E53998"/>
    <w:rsid w:val="00EA10B2"/>
    <w:rsid w:val="00ED3982"/>
    <w:rsid w:val="00ED4222"/>
    <w:rsid w:val="00F12D12"/>
    <w:rsid w:val="00F22CCE"/>
    <w:rsid w:val="00F460D0"/>
    <w:rsid w:val="00F61C9E"/>
    <w:rsid w:val="00F75958"/>
    <w:rsid w:val="00FB47DA"/>
    <w:rsid w:val="00FD4DFC"/>
    <w:rsid w:val="127D1412"/>
    <w:rsid w:val="1496708B"/>
    <w:rsid w:val="16E228D4"/>
    <w:rsid w:val="1889564E"/>
    <w:rsid w:val="2D9B68F8"/>
    <w:rsid w:val="2FDC6090"/>
    <w:rsid w:val="509D5B2B"/>
    <w:rsid w:val="59754B78"/>
    <w:rsid w:val="6CC041C1"/>
    <w:rsid w:val="74B03C6D"/>
    <w:rsid w:val="7E250BF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Emphasis"/>
    <w:basedOn w:val="4"/>
    <w:qFormat/>
    <w:uiPriority w:val="0"/>
    <w:rPr/>
  </w:style>
  <w:style w:type="character" w:styleId="6">
    <w:name w:val="HTML Cite"/>
    <w:basedOn w:val="4"/>
    <w:qFormat/>
    <w:uiPriority w:val="0"/>
    <w:rPr/>
  </w:style>
  <w:style w:type="table" w:styleId="8">
    <w:name w:val="Table Grid"/>
    <w:basedOn w:val="7"/>
    <w:uiPriority w:val="0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bsharetext"/>
    <w:basedOn w:val="4"/>
    <w:qFormat/>
    <w:uiPriority w:val="0"/>
    <w:rPr/>
  </w:style>
  <w:style w:type="character" w:customStyle="1" w:styleId="11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4"/>
    <w:link w:val="2"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148</Words>
  <Characters>846</Characters>
  <Lines>7</Lines>
  <Paragraphs>1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GAOBINGAN</dc:creator>
  <cp:lastModifiedBy>user</cp:lastModifiedBy>
  <dcterms:modified xsi:type="dcterms:W3CDTF">2019-09-16T09:25:29Z</dcterms:modified>
  <dc:title>全国公共就业服务标识标语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