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600" w:lineRule="atLeast"/>
        <w:jc w:val="left"/>
        <w:rPr>
          <w:rFonts w:ascii="仿宋" w:hAnsi="仿宋" w:eastAsia="仿宋" w:cs="仿宋"/>
          <w:kern w:val="0"/>
          <w:sz w:val="32"/>
          <w:szCs w:val="32"/>
        </w:rPr>
      </w:pPr>
      <w:r>
        <w:rPr>
          <w:rFonts w:hint="eastAsia" w:ascii="仿宋" w:hAnsi="仿宋" w:eastAsia="仿宋" w:cs="仿宋"/>
          <w:color w:val="000000"/>
          <w:kern w:val="0"/>
          <w:sz w:val="32"/>
          <w:szCs w:val="32"/>
          <w:shd w:val="clear" w:color="auto" w:fill="FFFFFF"/>
        </w:rPr>
        <w:t>附件：2019年全国工伤保险论文评选获奖论文</w:t>
      </w:r>
    </w:p>
    <w:p>
      <w:pPr>
        <w:autoSpaceDE w:val="0"/>
        <w:jc w:val="center"/>
        <w:rPr>
          <w:rFonts w:ascii="仿宋" w:hAnsi="仿宋" w:eastAsia="仿宋" w:cs="仿宋"/>
          <w:kern w:val="0"/>
          <w:sz w:val="32"/>
          <w:szCs w:val="32"/>
        </w:rPr>
      </w:pPr>
      <w:bookmarkStart w:id="0" w:name="_GoBack"/>
      <w:bookmarkEnd w:id="0"/>
    </w:p>
    <w:p>
      <w:pPr>
        <w:autoSpaceDE w:val="0"/>
        <w:jc w:val="center"/>
        <w:rPr>
          <w:rFonts w:ascii="仿宋" w:hAnsi="仿宋" w:eastAsia="仿宋" w:cs="仿宋"/>
          <w:kern w:val="0"/>
          <w:sz w:val="32"/>
          <w:szCs w:val="32"/>
        </w:rPr>
      </w:pPr>
      <w:r>
        <w:rPr>
          <w:rFonts w:hint="eastAsia" w:ascii="仿宋" w:hAnsi="仿宋" w:eastAsia="仿宋" w:cs="仿宋"/>
          <w:kern w:val="0"/>
          <w:sz w:val="32"/>
          <w:szCs w:val="32"/>
        </w:rPr>
        <w:t>一等奖（1篇）</w:t>
      </w:r>
    </w:p>
    <w:p>
      <w:pPr>
        <w:autoSpaceDE w:val="0"/>
        <w:rPr>
          <w:rFonts w:ascii="仿宋" w:hAnsi="仿宋" w:eastAsia="仿宋" w:cs="仿宋"/>
          <w:kern w:val="0"/>
          <w:sz w:val="32"/>
          <w:szCs w:val="32"/>
        </w:rPr>
      </w:pPr>
      <w:r>
        <w:rPr>
          <w:rFonts w:hint="eastAsia" w:ascii="仿宋" w:hAnsi="仿宋" w:eastAsia="仿宋" w:cs="仿宋"/>
          <w:kern w:val="0"/>
          <w:sz w:val="32"/>
          <w:szCs w:val="32"/>
        </w:rPr>
        <w:t>1.东莞市工伤保险制度改革发展与前景展望研究</w:t>
      </w:r>
    </w:p>
    <w:p>
      <w:pPr>
        <w:autoSpaceDE w:val="0"/>
        <w:rPr>
          <w:rFonts w:ascii="仿宋" w:hAnsi="仿宋" w:eastAsia="仿宋" w:cs="仿宋"/>
          <w:sz w:val="32"/>
          <w:szCs w:val="32"/>
        </w:rPr>
      </w:pPr>
      <w:r>
        <w:rPr>
          <w:rFonts w:hint="eastAsia" w:ascii="仿宋" w:hAnsi="仿宋" w:eastAsia="仿宋" w:cs="仿宋"/>
          <w:kern w:val="0"/>
          <w:sz w:val="32"/>
          <w:szCs w:val="32"/>
        </w:rPr>
        <w:t>作者：司琪 林永强 汪建锋    广东省东莞市人力资源社会保障局</w:t>
      </w:r>
    </w:p>
    <w:p>
      <w:pPr>
        <w:jc w:val="center"/>
        <w:rPr>
          <w:rFonts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t>二等奖（5篇）</w:t>
      </w:r>
    </w:p>
    <w:p>
      <w:pPr>
        <w:numPr>
          <w:ilvl w:val="0"/>
          <w:numId w:val="1"/>
        </w:numPr>
        <w:rPr>
          <w:rFonts w:ascii="仿宋" w:hAnsi="仿宋" w:eastAsia="仿宋" w:cs="仿宋"/>
          <w:sz w:val="32"/>
          <w:szCs w:val="32"/>
        </w:rPr>
      </w:pPr>
      <w:r>
        <w:rPr>
          <w:rFonts w:hint="eastAsia" w:ascii="仿宋" w:hAnsi="仿宋" w:eastAsia="仿宋" w:cs="仿宋"/>
          <w:sz w:val="32"/>
          <w:szCs w:val="32"/>
        </w:rPr>
        <w:t>工伤认定案件焦点问题分析研究（以浙江省2016-2018年近47万件工伤认定数据为例）</w:t>
      </w:r>
    </w:p>
    <w:p>
      <w:pPr>
        <w:rPr>
          <w:rFonts w:ascii="仿宋" w:hAnsi="仿宋" w:eastAsia="仿宋" w:cs="仿宋"/>
          <w:sz w:val="32"/>
          <w:szCs w:val="32"/>
        </w:rPr>
      </w:pPr>
      <w:r>
        <w:rPr>
          <w:rFonts w:hint="eastAsia" w:ascii="仿宋" w:hAnsi="仿宋" w:eastAsia="仿宋" w:cs="仿宋"/>
          <w:sz w:val="32"/>
          <w:szCs w:val="32"/>
        </w:rPr>
        <w:t>作者：王黎    浙江省人力资源社会保障厅</w:t>
      </w:r>
    </w:p>
    <w:p>
      <w:pPr>
        <w:numPr>
          <w:ilvl w:val="0"/>
          <w:numId w:val="1"/>
        </w:numPr>
        <w:rPr>
          <w:rFonts w:ascii="仿宋" w:hAnsi="仿宋" w:eastAsia="仿宋" w:cs="仿宋"/>
          <w:sz w:val="32"/>
          <w:szCs w:val="32"/>
        </w:rPr>
      </w:pPr>
      <w:r>
        <w:rPr>
          <w:rFonts w:hint="eastAsia" w:ascii="仿宋" w:hAnsi="仿宋" w:eastAsia="仿宋" w:cs="仿宋"/>
          <w:sz w:val="32"/>
          <w:szCs w:val="32"/>
        </w:rPr>
        <w:t>新业态从业人员职业伤害权益保障实现路径研究</w:t>
      </w:r>
    </w:p>
    <w:p>
      <w:pPr>
        <w:rPr>
          <w:rFonts w:ascii="仿宋" w:hAnsi="仿宋" w:eastAsia="仿宋" w:cs="仿宋"/>
          <w:sz w:val="32"/>
          <w:szCs w:val="32"/>
        </w:rPr>
      </w:pPr>
      <w:r>
        <w:rPr>
          <w:rFonts w:hint="eastAsia" w:ascii="仿宋" w:hAnsi="仿宋" w:eastAsia="仿宋" w:cs="仿宋"/>
          <w:sz w:val="32"/>
          <w:szCs w:val="32"/>
        </w:rPr>
        <w:t>作者：张弦    浙江省湖州市人力资源社会保障局</w:t>
      </w:r>
    </w:p>
    <w:p>
      <w:pPr>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论“互联网+”时代工伤就医与医疗费结算制度的优化</w:t>
      </w:r>
    </w:p>
    <w:p>
      <w:pPr>
        <w:rPr>
          <w:rFonts w:ascii="仿宋" w:hAnsi="仿宋" w:eastAsia="仿宋" w:cs="仿宋"/>
          <w:sz w:val="32"/>
          <w:szCs w:val="32"/>
        </w:rPr>
      </w:pPr>
      <w:r>
        <w:rPr>
          <w:rFonts w:hint="eastAsia" w:ascii="仿宋" w:hAnsi="仿宋" w:eastAsia="仿宋" w:cs="仿宋"/>
          <w:sz w:val="32"/>
          <w:szCs w:val="32"/>
        </w:rPr>
        <w:t>作者：</w:t>
      </w:r>
      <w:r>
        <w:rPr>
          <w:rFonts w:ascii="仿宋" w:hAnsi="仿宋" w:eastAsia="仿宋" w:cs="仿宋"/>
          <w:sz w:val="32"/>
          <w:szCs w:val="32"/>
        </w:rPr>
        <w:t>叶倩上海市社会保险事业管理中心宝山分中心</w:t>
      </w:r>
    </w:p>
    <w:p>
      <w:pPr>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历史遗留尘肺病保障问题的国际经验研究</w:t>
      </w:r>
    </w:p>
    <w:p>
      <w:pPr>
        <w:rPr>
          <w:rFonts w:ascii="仿宋" w:hAnsi="仿宋" w:eastAsia="仿宋" w:cs="仿宋"/>
          <w:sz w:val="32"/>
          <w:szCs w:val="32"/>
        </w:rPr>
      </w:pPr>
      <w:r>
        <w:rPr>
          <w:rFonts w:hint="eastAsia" w:ascii="仿宋" w:hAnsi="仿宋" w:eastAsia="仿宋" w:cs="仿宋"/>
          <w:sz w:val="32"/>
          <w:szCs w:val="32"/>
        </w:rPr>
        <w:t>作者：</w:t>
      </w:r>
      <w:r>
        <w:rPr>
          <w:rFonts w:ascii="仿宋" w:hAnsi="仿宋" w:eastAsia="仿宋" w:cs="仿宋"/>
          <w:sz w:val="32"/>
          <w:szCs w:val="32"/>
        </w:rPr>
        <w:t>翁仁木中国劳动和社会保障科学研究院</w:t>
      </w:r>
      <w:r>
        <w:rPr>
          <w:rFonts w:ascii="仿宋" w:hAnsi="仿宋" w:eastAsia="仿宋" w:cs="仿宋"/>
          <w:sz w:val="32"/>
          <w:szCs w:val="32"/>
        </w:rPr>
        <w:tab/>
      </w:r>
    </w:p>
    <w:p>
      <w:pPr>
        <w:rPr>
          <w:rFonts w:ascii="仿宋" w:hAnsi="仿宋" w:eastAsia="仿宋" w:cs="仿宋"/>
          <w:sz w:val="32"/>
          <w:szCs w:val="32"/>
        </w:rPr>
      </w:pPr>
      <w:r>
        <w:rPr>
          <w:rFonts w:hint="eastAsia" w:ascii="仿宋" w:hAnsi="仿宋" w:eastAsia="仿宋" w:cs="仿宋"/>
          <w:sz w:val="32"/>
          <w:szCs w:val="32"/>
        </w:rPr>
        <w:t>5.</w:t>
      </w:r>
      <w:r>
        <w:rPr>
          <w:rFonts w:ascii="仿宋" w:hAnsi="仿宋" w:eastAsia="仿宋" w:cs="仿宋"/>
          <w:sz w:val="32"/>
          <w:szCs w:val="32"/>
        </w:rPr>
        <w:t>“泛工伤化”倾向研究及解决办法</w:t>
      </w:r>
    </w:p>
    <w:p>
      <w:pPr>
        <w:rPr>
          <w:rFonts w:ascii="仿宋" w:hAnsi="仿宋" w:eastAsia="仿宋" w:cs="仿宋"/>
          <w:sz w:val="32"/>
          <w:szCs w:val="32"/>
        </w:rPr>
      </w:pPr>
      <w:r>
        <w:rPr>
          <w:rFonts w:hint="eastAsia" w:ascii="仿宋" w:hAnsi="仿宋" w:eastAsia="仿宋" w:cs="仿宋"/>
          <w:sz w:val="32"/>
          <w:szCs w:val="32"/>
        </w:rPr>
        <w:t>作者：</w:t>
      </w:r>
      <w:r>
        <w:rPr>
          <w:rFonts w:ascii="仿宋" w:hAnsi="仿宋" w:eastAsia="仿宋" w:cs="仿宋"/>
          <w:sz w:val="32"/>
          <w:szCs w:val="32"/>
        </w:rPr>
        <w:t>王泰山潘安然</w:t>
      </w:r>
      <w:r>
        <w:rPr>
          <w:rFonts w:hint="eastAsia" w:ascii="仿宋" w:hAnsi="仿宋" w:eastAsia="仿宋" w:cs="仿宋"/>
          <w:sz w:val="32"/>
          <w:szCs w:val="32"/>
        </w:rPr>
        <w:t xml:space="preserve">   江苏省</w:t>
      </w:r>
      <w:r>
        <w:rPr>
          <w:rFonts w:ascii="仿宋" w:hAnsi="仿宋" w:eastAsia="仿宋" w:cs="仿宋"/>
          <w:sz w:val="32"/>
          <w:szCs w:val="32"/>
        </w:rPr>
        <w:t>南通市工伤保险基金管理中心</w:t>
      </w:r>
      <w:r>
        <w:rPr>
          <w:rFonts w:ascii="仿宋" w:hAnsi="仿宋" w:eastAsia="仿宋" w:cs="仿宋"/>
          <w:sz w:val="32"/>
          <w:szCs w:val="32"/>
        </w:rPr>
        <w:tab/>
      </w:r>
    </w:p>
    <w:p>
      <w:pPr>
        <w:jc w:val="center"/>
        <w:rPr>
          <w:rFonts w:ascii="仿宋" w:hAnsi="仿宋" w:eastAsia="仿宋" w:cs="仿宋"/>
          <w:sz w:val="32"/>
          <w:szCs w:val="32"/>
        </w:rPr>
      </w:pPr>
    </w:p>
    <w:p>
      <w:pPr>
        <w:jc w:val="center"/>
        <w:rPr>
          <w:rFonts w:hint="eastAsia"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t>三等奖（10篇）</w:t>
      </w:r>
    </w:p>
    <w:p>
      <w:pPr>
        <w:rPr>
          <w:rFonts w:ascii="仿宋" w:hAnsi="仿宋" w:eastAsia="仿宋" w:cs="仿宋"/>
          <w:sz w:val="32"/>
          <w:szCs w:val="32"/>
        </w:rPr>
      </w:pPr>
      <w:r>
        <w:rPr>
          <w:rFonts w:hint="eastAsia" w:ascii="仿宋" w:hAnsi="仿宋" w:eastAsia="仿宋" w:cs="仿宋"/>
          <w:sz w:val="32"/>
          <w:szCs w:val="32"/>
        </w:rPr>
        <w:t>1.论雇主责任对工伤保险的作用与影响</w:t>
      </w:r>
    </w:p>
    <w:p>
      <w:pPr>
        <w:rPr>
          <w:rFonts w:ascii="仿宋" w:hAnsi="仿宋" w:eastAsia="仿宋" w:cs="仿宋"/>
          <w:sz w:val="32"/>
          <w:szCs w:val="32"/>
        </w:rPr>
      </w:pPr>
      <w:r>
        <w:rPr>
          <w:rFonts w:hint="eastAsia" w:ascii="仿宋" w:hAnsi="仿宋" w:eastAsia="仿宋" w:cs="仿宋"/>
          <w:sz w:val="32"/>
          <w:szCs w:val="32"/>
        </w:rPr>
        <w:t>作者：曹岁明    福建省工伤保险协会</w:t>
      </w:r>
      <w:r>
        <w:rPr>
          <w:rFonts w:hint="eastAsia" w:ascii="仿宋" w:hAnsi="仿宋" w:eastAsia="仿宋" w:cs="仿宋"/>
          <w:sz w:val="32"/>
          <w:szCs w:val="32"/>
        </w:rPr>
        <w:tab/>
      </w:r>
    </w:p>
    <w:p>
      <w:pPr>
        <w:rPr>
          <w:rFonts w:ascii="仿宋" w:hAnsi="仿宋" w:eastAsia="仿宋" w:cs="仿宋"/>
          <w:sz w:val="32"/>
          <w:szCs w:val="32"/>
        </w:rPr>
      </w:pPr>
      <w:r>
        <w:rPr>
          <w:rFonts w:hint="eastAsia" w:ascii="仿宋" w:hAnsi="仿宋" w:eastAsia="仿宋" w:cs="仿宋"/>
          <w:sz w:val="32"/>
          <w:szCs w:val="32"/>
        </w:rPr>
        <w:t>2.论政府、企业、个人在工伤保险制度建设中的定位</w:t>
      </w:r>
    </w:p>
    <w:p>
      <w:pPr>
        <w:rPr>
          <w:rFonts w:ascii="仿宋" w:hAnsi="仿宋" w:eastAsia="仿宋" w:cs="仿宋"/>
          <w:sz w:val="32"/>
          <w:szCs w:val="32"/>
        </w:rPr>
      </w:pPr>
      <w:r>
        <w:rPr>
          <w:rFonts w:hint="eastAsia" w:ascii="仿宋" w:hAnsi="仿宋" w:eastAsia="仿宋" w:cs="仿宋"/>
          <w:sz w:val="32"/>
          <w:szCs w:val="32"/>
        </w:rPr>
        <w:t>作者：王祎    中国劳动关系学院</w:t>
      </w:r>
      <w:r>
        <w:rPr>
          <w:rFonts w:hint="eastAsia" w:ascii="仿宋" w:hAnsi="仿宋" w:eastAsia="仿宋" w:cs="仿宋"/>
          <w:sz w:val="32"/>
          <w:szCs w:val="32"/>
        </w:rPr>
        <w:tab/>
      </w:r>
    </w:p>
    <w:p>
      <w:pPr>
        <w:rPr>
          <w:rFonts w:ascii="仿宋" w:hAnsi="仿宋" w:eastAsia="仿宋" w:cs="仿宋"/>
          <w:sz w:val="32"/>
          <w:szCs w:val="32"/>
        </w:rPr>
      </w:pPr>
      <w:r>
        <w:rPr>
          <w:rFonts w:hint="eastAsia" w:ascii="仿宋" w:hAnsi="仿宋" w:eastAsia="仿宋" w:cs="仿宋"/>
          <w:sz w:val="32"/>
          <w:szCs w:val="32"/>
        </w:rPr>
        <w:t>3.关于山东省工伤保险省级统筹的调研报告</w:t>
      </w:r>
    </w:p>
    <w:p>
      <w:pPr>
        <w:rPr>
          <w:rFonts w:ascii="仿宋" w:hAnsi="仿宋" w:eastAsia="仿宋" w:cs="仿宋"/>
          <w:sz w:val="32"/>
          <w:szCs w:val="32"/>
        </w:rPr>
      </w:pPr>
      <w:r>
        <w:rPr>
          <w:rFonts w:hint="eastAsia" w:ascii="仿宋" w:hAnsi="仿宋" w:eastAsia="仿宋" w:cs="仿宋"/>
          <w:sz w:val="32"/>
          <w:szCs w:val="32"/>
        </w:rPr>
        <w:t>作者：赵晓燕 王娟    山东省人力资源社会保障厅</w:t>
      </w:r>
      <w:r>
        <w:rPr>
          <w:rFonts w:hint="eastAsia" w:ascii="仿宋" w:hAnsi="仿宋" w:eastAsia="仿宋" w:cs="仿宋"/>
          <w:sz w:val="32"/>
          <w:szCs w:val="32"/>
        </w:rPr>
        <w:tab/>
      </w:r>
    </w:p>
    <w:p>
      <w:pPr>
        <w:rPr>
          <w:rFonts w:ascii="仿宋" w:hAnsi="仿宋" w:eastAsia="仿宋" w:cs="仿宋"/>
          <w:sz w:val="32"/>
          <w:szCs w:val="32"/>
        </w:rPr>
      </w:pPr>
      <w:r>
        <w:rPr>
          <w:rFonts w:hint="eastAsia" w:ascii="仿宋" w:hAnsi="仿宋" w:eastAsia="仿宋" w:cs="仿宋"/>
          <w:sz w:val="32"/>
          <w:szCs w:val="32"/>
        </w:rPr>
        <w:t>4.上海市脊髓损伤工伤人员不同时期康复介入的价值比较研究</w:t>
      </w:r>
    </w:p>
    <w:p>
      <w:pPr>
        <w:rPr>
          <w:rFonts w:ascii="仿宋" w:hAnsi="仿宋" w:eastAsia="仿宋" w:cs="仿宋"/>
          <w:sz w:val="32"/>
          <w:szCs w:val="32"/>
        </w:rPr>
      </w:pPr>
      <w:r>
        <w:rPr>
          <w:rFonts w:hint="eastAsia" w:ascii="仿宋" w:hAnsi="仿宋" w:eastAsia="仿宋" w:cs="仿宋"/>
          <w:sz w:val="32"/>
          <w:szCs w:val="32"/>
        </w:rPr>
        <w:t xml:space="preserve">作者：冯烨 王燕 顾菊华 冒海建 朱逸溪 舒甜 翟华     上海市养志康复医院（上海市阳光康复中心）   </w:t>
      </w:r>
    </w:p>
    <w:p>
      <w:pPr>
        <w:rPr>
          <w:rFonts w:ascii="仿宋" w:hAnsi="仿宋" w:eastAsia="仿宋" w:cs="仿宋"/>
          <w:sz w:val="32"/>
          <w:szCs w:val="32"/>
        </w:rPr>
      </w:pPr>
      <w:r>
        <w:rPr>
          <w:rFonts w:hint="eastAsia" w:ascii="仿宋" w:hAnsi="仿宋" w:eastAsia="仿宋" w:cs="仿宋"/>
          <w:sz w:val="32"/>
          <w:szCs w:val="32"/>
        </w:rPr>
        <w:t>上海市劳动能力鉴定中心</w:t>
      </w:r>
      <w:r>
        <w:rPr>
          <w:rFonts w:hint="eastAsia" w:ascii="仿宋" w:hAnsi="仿宋" w:eastAsia="仿宋" w:cs="仿宋"/>
          <w:sz w:val="32"/>
          <w:szCs w:val="32"/>
        </w:rPr>
        <w:tab/>
      </w:r>
    </w:p>
    <w:p>
      <w:pPr>
        <w:rPr>
          <w:rFonts w:ascii="仿宋" w:hAnsi="仿宋" w:eastAsia="仿宋" w:cs="仿宋"/>
          <w:sz w:val="32"/>
          <w:szCs w:val="32"/>
        </w:rPr>
      </w:pPr>
      <w:r>
        <w:rPr>
          <w:rFonts w:hint="eastAsia" w:ascii="仿宋" w:hAnsi="仿宋" w:eastAsia="仿宋" w:cs="仿宋"/>
          <w:sz w:val="32"/>
          <w:szCs w:val="32"/>
        </w:rPr>
        <w:t>5.新业态从业人员行业工伤保险集中参保的可行性探讨</w:t>
      </w:r>
    </w:p>
    <w:p>
      <w:pPr>
        <w:rPr>
          <w:rFonts w:ascii="仿宋" w:hAnsi="仿宋" w:eastAsia="仿宋" w:cs="仿宋"/>
          <w:sz w:val="32"/>
          <w:szCs w:val="32"/>
        </w:rPr>
      </w:pPr>
      <w:r>
        <w:rPr>
          <w:rFonts w:hint="eastAsia" w:ascii="仿宋" w:hAnsi="仿宋" w:eastAsia="仿宋" w:cs="仿宋"/>
          <w:sz w:val="32"/>
          <w:szCs w:val="32"/>
        </w:rPr>
        <w:t>作者：邵洋    上海市社会保险事业管理中心虹口分中心</w:t>
      </w:r>
    </w:p>
    <w:p>
      <w:pPr>
        <w:rPr>
          <w:rFonts w:ascii="仿宋" w:hAnsi="仿宋" w:eastAsia="仿宋" w:cs="仿宋"/>
          <w:sz w:val="32"/>
          <w:szCs w:val="32"/>
        </w:rPr>
      </w:pPr>
      <w:r>
        <w:rPr>
          <w:rFonts w:hint="eastAsia" w:ascii="仿宋" w:hAnsi="仿宋" w:eastAsia="仿宋" w:cs="仿宋"/>
          <w:sz w:val="32"/>
          <w:szCs w:val="32"/>
        </w:rPr>
        <w:t>6.试论工伤保险经办中的社商合作</w:t>
      </w:r>
    </w:p>
    <w:p>
      <w:pPr>
        <w:rPr>
          <w:rFonts w:ascii="仿宋" w:hAnsi="仿宋" w:eastAsia="仿宋" w:cs="仿宋"/>
          <w:sz w:val="32"/>
          <w:szCs w:val="32"/>
        </w:rPr>
      </w:pPr>
      <w:r>
        <w:rPr>
          <w:rFonts w:hint="eastAsia" w:ascii="仿宋" w:hAnsi="仿宋" w:eastAsia="仿宋" w:cs="仿宋"/>
          <w:sz w:val="32"/>
          <w:szCs w:val="32"/>
        </w:rPr>
        <w:t>作者：薛冰寒    江苏省如皋市社会医疗保险管理处</w:t>
      </w:r>
    </w:p>
    <w:p>
      <w:pPr>
        <w:rPr>
          <w:rFonts w:ascii="仿宋" w:hAnsi="仿宋" w:eastAsia="仿宋" w:cs="仿宋"/>
          <w:sz w:val="32"/>
          <w:szCs w:val="32"/>
        </w:rPr>
      </w:pPr>
      <w:r>
        <w:rPr>
          <w:rFonts w:hint="eastAsia" w:ascii="仿宋" w:hAnsi="仿宋" w:eastAsia="仿宋" w:cs="仿宋"/>
          <w:sz w:val="32"/>
          <w:szCs w:val="32"/>
        </w:rPr>
        <w:t>7.我国工伤保险法律制度研究</w:t>
      </w:r>
    </w:p>
    <w:p>
      <w:pPr>
        <w:rPr>
          <w:rFonts w:ascii="仿宋" w:hAnsi="仿宋" w:eastAsia="仿宋" w:cs="仿宋"/>
          <w:sz w:val="32"/>
          <w:szCs w:val="32"/>
        </w:rPr>
      </w:pPr>
      <w:r>
        <w:rPr>
          <w:rFonts w:hint="eastAsia" w:ascii="仿宋" w:hAnsi="仿宋" w:eastAsia="仿宋" w:cs="仿宋"/>
          <w:sz w:val="32"/>
          <w:szCs w:val="32"/>
        </w:rPr>
        <w:t>作者：刘振宇    山东省青岛市人力资源社会保障局</w:t>
      </w:r>
    </w:p>
    <w:p>
      <w:pPr>
        <w:rPr>
          <w:rFonts w:ascii="仿宋" w:hAnsi="仿宋" w:eastAsia="仿宋" w:cs="仿宋"/>
          <w:sz w:val="32"/>
          <w:szCs w:val="32"/>
        </w:rPr>
      </w:pPr>
      <w:r>
        <w:rPr>
          <w:rFonts w:hint="eastAsia" w:ascii="仿宋" w:hAnsi="仿宋" w:eastAsia="仿宋" w:cs="仿宋"/>
          <w:sz w:val="32"/>
          <w:szCs w:val="32"/>
        </w:rPr>
        <w:t>8.我国工伤保险基金先行支付制度的研究</w:t>
      </w:r>
    </w:p>
    <w:p>
      <w:pPr>
        <w:rPr>
          <w:rFonts w:ascii="仿宋" w:hAnsi="仿宋" w:eastAsia="仿宋" w:cs="仿宋"/>
          <w:sz w:val="32"/>
          <w:szCs w:val="32"/>
        </w:rPr>
      </w:pPr>
      <w:r>
        <w:rPr>
          <w:rFonts w:hint="eastAsia" w:ascii="仿宋" w:hAnsi="仿宋" w:eastAsia="仿宋" w:cs="仿宋"/>
          <w:sz w:val="32"/>
          <w:szCs w:val="32"/>
        </w:rPr>
        <w:t>作者：李舜庭    新疆生产建设兵团八师石河子社会保险管理局向阳分局</w:t>
      </w:r>
    </w:p>
    <w:p>
      <w:pPr>
        <w:rPr>
          <w:rFonts w:ascii="仿宋" w:hAnsi="仿宋" w:eastAsia="仿宋" w:cs="仿宋"/>
          <w:sz w:val="32"/>
          <w:szCs w:val="32"/>
        </w:rPr>
      </w:pPr>
      <w:r>
        <w:rPr>
          <w:rFonts w:hint="eastAsia" w:ascii="仿宋" w:hAnsi="仿宋" w:eastAsia="仿宋" w:cs="仿宋"/>
          <w:sz w:val="32"/>
          <w:szCs w:val="32"/>
        </w:rPr>
        <w:t>9.基于ICF架构下影响受伤工人重返工作岗位因素的跨文化研究</w:t>
      </w:r>
    </w:p>
    <w:p>
      <w:pPr>
        <w:rPr>
          <w:rFonts w:hint="eastAsia" w:ascii="仿宋" w:hAnsi="仿宋" w:eastAsia="仿宋" w:cs="仿宋"/>
          <w:sz w:val="32"/>
          <w:szCs w:val="32"/>
        </w:rPr>
      </w:pPr>
      <w:r>
        <w:rPr>
          <w:rFonts w:hint="eastAsia" w:ascii="仿宋" w:hAnsi="仿宋" w:eastAsia="仿宋" w:cs="仿宋"/>
          <w:sz w:val="32"/>
          <w:szCs w:val="32"/>
        </w:rPr>
        <w:t xml:space="preserve">作者：郑树基 景淑珍 徐艳文    </w:t>
      </w:r>
    </w:p>
    <w:p>
      <w:pPr>
        <w:rPr>
          <w:rFonts w:hint="eastAsia" w:ascii="仿宋" w:hAnsi="仿宋" w:eastAsia="仿宋" w:cs="仿宋"/>
          <w:sz w:val="32"/>
          <w:szCs w:val="32"/>
        </w:rPr>
      </w:pPr>
      <w:r>
        <w:rPr>
          <w:rFonts w:hint="eastAsia" w:ascii="仿宋" w:hAnsi="仿宋" w:eastAsia="仿宋" w:cs="仿宋"/>
          <w:sz w:val="32"/>
          <w:szCs w:val="32"/>
        </w:rPr>
        <w:t xml:space="preserve">香港理工大学康复治疗科学系    </w:t>
      </w:r>
    </w:p>
    <w:p>
      <w:pPr>
        <w:rPr>
          <w:rFonts w:ascii="仿宋" w:hAnsi="仿宋" w:eastAsia="仿宋" w:cs="仿宋"/>
          <w:sz w:val="32"/>
          <w:szCs w:val="32"/>
        </w:rPr>
      </w:pPr>
      <w:r>
        <w:rPr>
          <w:rFonts w:hint="eastAsia" w:ascii="仿宋" w:hAnsi="仿宋" w:eastAsia="仿宋" w:cs="仿宋"/>
          <w:sz w:val="32"/>
          <w:szCs w:val="32"/>
        </w:rPr>
        <w:t>宜兴九如城康复医院职业康复中心</w:t>
      </w:r>
    </w:p>
    <w:p>
      <w:pPr>
        <w:rPr>
          <w:rFonts w:ascii="仿宋" w:hAnsi="仿宋" w:eastAsia="仿宋" w:cs="仿宋"/>
          <w:sz w:val="32"/>
          <w:szCs w:val="32"/>
        </w:rPr>
      </w:pPr>
      <w:r>
        <w:rPr>
          <w:rFonts w:hint="eastAsia" w:ascii="仿宋" w:hAnsi="仿宋" w:eastAsia="仿宋" w:cs="仿宋"/>
          <w:sz w:val="32"/>
          <w:szCs w:val="32"/>
        </w:rPr>
        <w:t>10.工伤预防理念的内涵与构建方法</w:t>
      </w:r>
    </w:p>
    <w:p>
      <w:pPr>
        <w:rPr>
          <w:rFonts w:ascii="仿宋" w:hAnsi="仿宋" w:eastAsia="仿宋" w:cs="仿宋"/>
          <w:sz w:val="32"/>
          <w:szCs w:val="32"/>
        </w:rPr>
      </w:pPr>
      <w:r>
        <w:rPr>
          <w:rFonts w:hint="eastAsia" w:ascii="仿宋" w:hAnsi="仿宋" w:eastAsia="仿宋" w:cs="仿宋"/>
          <w:sz w:val="32"/>
          <w:szCs w:val="32"/>
        </w:rPr>
        <w:t xml:space="preserve">作者：佟瑞鹏 邵国华 傅圣英    </w:t>
      </w:r>
    </w:p>
    <w:p>
      <w:pPr>
        <w:rPr>
          <w:rFonts w:ascii="仿宋" w:hAnsi="仿宋" w:eastAsia="仿宋" w:cs="仿宋"/>
          <w:sz w:val="32"/>
          <w:szCs w:val="32"/>
        </w:rPr>
      </w:pPr>
      <w:r>
        <w:rPr>
          <w:rFonts w:hint="eastAsia" w:ascii="仿宋" w:hAnsi="仿宋" w:eastAsia="仿宋" w:cs="仿宋"/>
          <w:sz w:val="32"/>
          <w:szCs w:val="32"/>
        </w:rPr>
        <w:t xml:space="preserve">中国矿业大学（北京）应急管理与安全工程学院    </w:t>
      </w:r>
    </w:p>
    <w:p>
      <w:pPr>
        <w:rPr>
          <w:rFonts w:ascii="仿宋" w:hAnsi="仿宋" w:eastAsia="仿宋" w:cs="仿宋"/>
          <w:sz w:val="32"/>
          <w:szCs w:val="32"/>
        </w:rPr>
      </w:pPr>
      <w:r>
        <w:rPr>
          <w:rFonts w:hint="eastAsia" w:ascii="仿宋" w:hAnsi="仿宋" w:eastAsia="仿宋" w:cs="仿宋"/>
          <w:sz w:val="32"/>
          <w:szCs w:val="32"/>
        </w:rPr>
        <w:t>中国人力资源和社会保障出版社集团有限公司</w:t>
      </w:r>
      <w:r>
        <w:rPr>
          <w:rFonts w:hint="eastAsia" w:ascii="仿宋" w:hAnsi="仿宋" w:eastAsia="仿宋" w:cs="仿宋"/>
          <w:sz w:val="32"/>
          <w:szCs w:val="32"/>
        </w:rPr>
        <w:tab/>
      </w:r>
    </w:p>
    <w:p>
      <w:pPr>
        <w:jc w:val="center"/>
        <w:rPr>
          <w:rFonts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t>优秀奖（24篇）</w:t>
      </w:r>
    </w:p>
    <w:p>
      <w:pPr>
        <w:numPr>
          <w:ilvl w:val="0"/>
          <w:numId w:val="2"/>
        </w:numPr>
        <w:rPr>
          <w:rFonts w:ascii="仿宋" w:hAnsi="仿宋" w:eastAsia="仿宋" w:cs="仿宋"/>
          <w:sz w:val="32"/>
          <w:szCs w:val="32"/>
        </w:rPr>
      </w:pPr>
      <w:r>
        <w:rPr>
          <w:rFonts w:hint="eastAsia" w:ascii="仿宋" w:hAnsi="仿宋" w:eastAsia="仿宋" w:cs="仿宋"/>
          <w:sz w:val="32"/>
          <w:szCs w:val="32"/>
        </w:rPr>
        <w:t>仲裁机构在处理工伤争议案件中有关确认劳动关系之诉的问题与思考</w:t>
      </w:r>
    </w:p>
    <w:p>
      <w:pPr>
        <w:rPr>
          <w:rFonts w:ascii="仿宋" w:hAnsi="仿宋" w:eastAsia="仿宋" w:cs="仿宋"/>
          <w:sz w:val="32"/>
          <w:szCs w:val="32"/>
        </w:rPr>
      </w:pPr>
      <w:r>
        <w:rPr>
          <w:rFonts w:hint="eastAsia" w:ascii="仿宋" w:hAnsi="仿宋" w:eastAsia="仿宋" w:cs="仿宋"/>
          <w:sz w:val="32"/>
          <w:szCs w:val="32"/>
        </w:rPr>
        <w:t>作者：潘丽娜 韩琰    上海市劳动人事争议仲裁院</w:t>
      </w:r>
      <w:r>
        <w:rPr>
          <w:rFonts w:hint="eastAsia" w:ascii="仿宋" w:hAnsi="仿宋" w:eastAsia="仿宋" w:cs="仿宋"/>
          <w:sz w:val="32"/>
          <w:szCs w:val="32"/>
        </w:rPr>
        <w:tab/>
      </w:r>
    </w:p>
    <w:p>
      <w:pPr>
        <w:rPr>
          <w:rFonts w:ascii="仿宋" w:hAnsi="仿宋" w:eastAsia="仿宋" w:cs="仿宋"/>
          <w:sz w:val="32"/>
          <w:szCs w:val="32"/>
        </w:rPr>
      </w:pPr>
      <w:r>
        <w:rPr>
          <w:rFonts w:hint="eastAsia" w:ascii="仿宋" w:hAnsi="仿宋" w:eastAsia="仿宋" w:cs="仿宋"/>
          <w:sz w:val="32"/>
          <w:szCs w:val="32"/>
        </w:rPr>
        <w:t>2.取消鉴定收费政策对劳动能力鉴定工作的影响——以山东省为例</w:t>
      </w:r>
    </w:p>
    <w:p>
      <w:pPr>
        <w:rPr>
          <w:rFonts w:ascii="仿宋" w:hAnsi="仿宋" w:eastAsia="仿宋" w:cs="仿宋"/>
          <w:sz w:val="32"/>
          <w:szCs w:val="32"/>
        </w:rPr>
      </w:pPr>
      <w:r>
        <w:rPr>
          <w:rFonts w:hint="eastAsia" w:ascii="仿宋" w:hAnsi="仿宋" w:eastAsia="仿宋" w:cs="仿宋"/>
          <w:sz w:val="32"/>
          <w:szCs w:val="32"/>
        </w:rPr>
        <w:t>作者：沈飞    山东省人力资源社会保障厅</w:t>
      </w:r>
    </w:p>
    <w:p>
      <w:pPr>
        <w:rPr>
          <w:rFonts w:ascii="仿宋" w:hAnsi="仿宋" w:eastAsia="仿宋" w:cs="仿宋"/>
          <w:sz w:val="32"/>
          <w:szCs w:val="32"/>
        </w:rPr>
      </w:pPr>
      <w:r>
        <w:rPr>
          <w:rFonts w:hint="eastAsia" w:ascii="仿宋" w:hAnsi="仿宋" w:eastAsia="仿宋" w:cs="仿宋"/>
          <w:sz w:val="32"/>
          <w:szCs w:val="32"/>
        </w:rPr>
        <w:t>3.从工伤认定环节的角度浅析建筑行业项目参保现状</w:t>
      </w:r>
    </w:p>
    <w:p>
      <w:pPr>
        <w:rPr>
          <w:rFonts w:ascii="仿宋" w:hAnsi="仿宋" w:eastAsia="仿宋" w:cs="仿宋"/>
          <w:sz w:val="32"/>
          <w:szCs w:val="32"/>
        </w:rPr>
      </w:pPr>
      <w:r>
        <w:rPr>
          <w:rFonts w:hint="eastAsia" w:ascii="仿宋" w:hAnsi="仿宋" w:eastAsia="仿宋" w:cs="仿宋"/>
          <w:sz w:val="32"/>
          <w:szCs w:val="32"/>
        </w:rPr>
        <w:t>作者：梁晋华   广东省广州市天河区人力资源社会保障局</w:t>
      </w:r>
    </w:p>
    <w:p>
      <w:pPr>
        <w:rPr>
          <w:rFonts w:ascii="仿宋" w:hAnsi="仿宋" w:eastAsia="仿宋" w:cs="仿宋"/>
          <w:sz w:val="32"/>
          <w:szCs w:val="32"/>
        </w:rPr>
      </w:pPr>
      <w:r>
        <w:rPr>
          <w:rFonts w:hint="eastAsia" w:ascii="仿宋" w:hAnsi="仿宋" w:eastAsia="仿宋" w:cs="仿宋"/>
          <w:sz w:val="32"/>
          <w:szCs w:val="32"/>
        </w:rPr>
        <w:t>4.税收征管视角下现行工伤认定管辖制度检视</w:t>
      </w:r>
    </w:p>
    <w:p>
      <w:pPr>
        <w:rPr>
          <w:rFonts w:ascii="仿宋" w:hAnsi="仿宋" w:eastAsia="仿宋" w:cs="仿宋"/>
          <w:sz w:val="32"/>
          <w:szCs w:val="32"/>
        </w:rPr>
      </w:pPr>
      <w:r>
        <w:rPr>
          <w:rFonts w:hint="eastAsia" w:ascii="仿宋" w:hAnsi="仿宋" w:eastAsia="仿宋" w:cs="仿宋"/>
          <w:sz w:val="32"/>
          <w:szCs w:val="32"/>
        </w:rPr>
        <w:t>作者：任宪华    上海市嘉定区人力资源社会保障局</w:t>
      </w:r>
      <w:r>
        <w:rPr>
          <w:rFonts w:hint="eastAsia" w:ascii="仿宋" w:hAnsi="仿宋" w:eastAsia="仿宋" w:cs="仿宋"/>
          <w:sz w:val="32"/>
          <w:szCs w:val="32"/>
        </w:rPr>
        <w:tab/>
      </w:r>
    </w:p>
    <w:p>
      <w:pPr>
        <w:rPr>
          <w:rFonts w:ascii="仿宋" w:hAnsi="仿宋" w:eastAsia="仿宋" w:cs="仿宋"/>
          <w:sz w:val="32"/>
          <w:szCs w:val="32"/>
        </w:rPr>
      </w:pPr>
      <w:r>
        <w:rPr>
          <w:rFonts w:hint="eastAsia" w:ascii="仿宋" w:hAnsi="仿宋" w:eastAsia="仿宋" w:cs="仿宋"/>
          <w:sz w:val="32"/>
          <w:szCs w:val="32"/>
        </w:rPr>
        <w:t>5.涉船涉渔行业工伤保险问题调查报告</w:t>
      </w:r>
    </w:p>
    <w:p>
      <w:pPr>
        <w:rPr>
          <w:rFonts w:ascii="仿宋" w:hAnsi="仿宋" w:eastAsia="仿宋" w:cs="仿宋"/>
          <w:sz w:val="32"/>
          <w:szCs w:val="32"/>
        </w:rPr>
      </w:pPr>
      <w:r>
        <w:rPr>
          <w:rFonts w:hint="eastAsia" w:ascii="仿宋" w:hAnsi="仿宋" w:eastAsia="仿宋" w:cs="仿宋"/>
          <w:sz w:val="32"/>
          <w:szCs w:val="32"/>
        </w:rPr>
        <w:t>作者：孙向东</w:t>
      </w:r>
      <w:r>
        <w:rPr>
          <w:rFonts w:hint="eastAsia" w:ascii="仿宋" w:hAnsi="仿宋" w:eastAsia="仿宋" w:cs="仿宋"/>
          <w:sz w:val="32"/>
          <w:szCs w:val="32"/>
        </w:rPr>
        <w:tab/>
      </w:r>
      <w:r>
        <w:rPr>
          <w:rFonts w:hint="eastAsia" w:ascii="仿宋" w:hAnsi="仿宋" w:eastAsia="仿宋" w:cs="仿宋"/>
          <w:sz w:val="32"/>
          <w:szCs w:val="32"/>
        </w:rPr>
        <w:t>山东省威海市经济技术开发区就业和社会保障处</w:t>
      </w:r>
    </w:p>
    <w:p>
      <w:pPr>
        <w:rPr>
          <w:rFonts w:ascii="仿宋" w:hAnsi="仿宋" w:eastAsia="仿宋" w:cs="仿宋"/>
          <w:sz w:val="32"/>
          <w:szCs w:val="32"/>
        </w:rPr>
      </w:pPr>
      <w:r>
        <w:rPr>
          <w:rFonts w:hint="eastAsia" w:ascii="仿宋" w:hAnsi="仿宋" w:eastAsia="仿宋" w:cs="仿宋"/>
          <w:sz w:val="32"/>
          <w:szCs w:val="32"/>
        </w:rPr>
        <w:t>6.基于大数据时代下工伤医疗费结算模式的探索</w:t>
      </w:r>
    </w:p>
    <w:p>
      <w:pPr>
        <w:rPr>
          <w:rFonts w:ascii="仿宋" w:hAnsi="仿宋" w:eastAsia="仿宋" w:cs="仿宋"/>
          <w:sz w:val="32"/>
          <w:szCs w:val="32"/>
        </w:rPr>
      </w:pPr>
      <w:r>
        <w:rPr>
          <w:rFonts w:hint="eastAsia" w:ascii="仿宋" w:hAnsi="仿宋" w:eastAsia="仿宋" w:cs="仿宋"/>
          <w:sz w:val="32"/>
          <w:szCs w:val="32"/>
        </w:rPr>
        <w:t>作者：虞旸    上海市社会保险事业管理中心长宁分中心</w:t>
      </w:r>
    </w:p>
    <w:p>
      <w:pPr>
        <w:rPr>
          <w:rFonts w:ascii="仿宋" w:hAnsi="仿宋" w:eastAsia="仿宋" w:cs="仿宋"/>
          <w:sz w:val="32"/>
          <w:szCs w:val="32"/>
        </w:rPr>
      </w:pPr>
      <w:r>
        <w:rPr>
          <w:rFonts w:hint="eastAsia" w:ascii="仿宋" w:hAnsi="仿宋" w:eastAsia="仿宋" w:cs="仿宋"/>
          <w:sz w:val="32"/>
          <w:szCs w:val="32"/>
        </w:rPr>
        <w:t>7.工伤保险特殊业务核定实务分析</w:t>
      </w:r>
    </w:p>
    <w:p>
      <w:pPr>
        <w:rPr>
          <w:rFonts w:hint="eastAsia" w:ascii="仿宋" w:hAnsi="仿宋" w:eastAsia="仿宋" w:cs="仿宋"/>
          <w:sz w:val="32"/>
          <w:szCs w:val="32"/>
        </w:rPr>
      </w:pPr>
      <w:r>
        <w:rPr>
          <w:rFonts w:hint="eastAsia" w:ascii="仿宋" w:hAnsi="仿宋" w:eastAsia="仿宋" w:cs="仿宋"/>
          <w:sz w:val="32"/>
          <w:szCs w:val="32"/>
        </w:rPr>
        <w:t xml:space="preserve">作者：任超 任智韵    </w:t>
      </w:r>
    </w:p>
    <w:p>
      <w:pPr>
        <w:rPr>
          <w:rFonts w:ascii="仿宋" w:hAnsi="仿宋" w:eastAsia="仿宋" w:cs="仿宋"/>
          <w:sz w:val="32"/>
          <w:szCs w:val="32"/>
        </w:rPr>
      </w:pPr>
      <w:r>
        <w:rPr>
          <w:rFonts w:hint="eastAsia" w:ascii="仿宋" w:hAnsi="仿宋" w:eastAsia="仿宋" w:cs="仿宋"/>
          <w:sz w:val="32"/>
          <w:szCs w:val="32"/>
        </w:rPr>
        <w:t>广东省广州市花都区人力资源社会保障局</w:t>
      </w:r>
    </w:p>
    <w:p>
      <w:pPr>
        <w:rPr>
          <w:rFonts w:ascii="仿宋" w:hAnsi="仿宋" w:eastAsia="仿宋" w:cs="仿宋"/>
          <w:sz w:val="32"/>
          <w:szCs w:val="32"/>
        </w:rPr>
      </w:pPr>
      <w:r>
        <w:rPr>
          <w:rFonts w:hint="eastAsia" w:ascii="仿宋" w:hAnsi="仿宋" w:eastAsia="仿宋" w:cs="仿宋"/>
          <w:sz w:val="32"/>
          <w:szCs w:val="32"/>
        </w:rPr>
        <w:t>8.数字经济背景下工伤认定标准的再构</w:t>
      </w:r>
    </w:p>
    <w:p>
      <w:pPr>
        <w:rPr>
          <w:rFonts w:ascii="仿宋" w:hAnsi="仿宋" w:eastAsia="仿宋" w:cs="仿宋"/>
          <w:sz w:val="32"/>
          <w:szCs w:val="32"/>
        </w:rPr>
      </w:pPr>
      <w:r>
        <w:rPr>
          <w:rFonts w:hint="eastAsia" w:ascii="仿宋" w:hAnsi="仿宋" w:eastAsia="仿宋" w:cs="仿宋"/>
          <w:sz w:val="32"/>
          <w:szCs w:val="32"/>
        </w:rPr>
        <w:t>作者：邱婕    华东师范大学</w:t>
      </w:r>
    </w:p>
    <w:p>
      <w:pPr>
        <w:rPr>
          <w:rFonts w:ascii="仿宋" w:hAnsi="仿宋" w:eastAsia="仿宋" w:cs="仿宋"/>
          <w:sz w:val="32"/>
          <w:szCs w:val="32"/>
        </w:rPr>
      </w:pPr>
      <w:r>
        <w:rPr>
          <w:rFonts w:hint="eastAsia" w:ascii="仿宋" w:hAnsi="仿宋" w:eastAsia="仿宋" w:cs="仿宋"/>
          <w:sz w:val="32"/>
          <w:szCs w:val="32"/>
        </w:rPr>
        <w:t>9.浅议基层工伤预防的困境与出路——来自江苏省南通市的探索与思考</w:t>
      </w:r>
    </w:p>
    <w:p>
      <w:pPr>
        <w:rPr>
          <w:rFonts w:ascii="仿宋" w:hAnsi="仿宋" w:eastAsia="仿宋" w:cs="仿宋"/>
          <w:sz w:val="32"/>
          <w:szCs w:val="32"/>
        </w:rPr>
      </w:pPr>
      <w:r>
        <w:rPr>
          <w:rFonts w:hint="eastAsia" w:ascii="仿宋" w:hAnsi="仿宋" w:eastAsia="仿宋" w:cs="仿宋"/>
          <w:sz w:val="32"/>
          <w:szCs w:val="32"/>
        </w:rPr>
        <w:t>作者：王国锋    江苏省南通市工伤预防协会</w:t>
      </w:r>
    </w:p>
    <w:p>
      <w:pPr>
        <w:rPr>
          <w:rFonts w:ascii="仿宋" w:hAnsi="仿宋" w:eastAsia="仿宋" w:cs="仿宋"/>
          <w:sz w:val="32"/>
          <w:szCs w:val="32"/>
        </w:rPr>
      </w:pPr>
      <w:r>
        <w:rPr>
          <w:rFonts w:hint="eastAsia" w:ascii="仿宋" w:hAnsi="仿宋" w:eastAsia="仿宋" w:cs="仿宋"/>
          <w:sz w:val="32"/>
          <w:szCs w:val="32"/>
        </w:rPr>
        <w:t>10.工伤保险省级统筹管理分析与解决措施</w:t>
      </w:r>
    </w:p>
    <w:p>
      <w:pPr>
        <w:rPr>
          <w:rFonts w:ascii="仿宋" w:hAnsi="仿宋" w:eastAsia="仿宋" w:cs="仿宋"/>
          <w:sz w:val="32"/>
          <w:szCs w:val="32"/>
        </w:rPr>
      </w:pPr>
      <w:r>
        <w:rPr>
          <w:rFonts w:hint="eastAsia" w:ascii="仿宋" w:hAnsi="仿宋" w:eastAsia="仿宋" w:cs="仿宋"/>
          <w:sz w:val="32"/>
          <w:szCs w:val="32"/>
        </w:rPr>
        <w:t>作者：刘巍    吉林省社会医疗保险管理局</w:t>
      </w:r>
      <w:r>
        <w:rPr>
          <w:rFonts w:hint="eastAsia" w:ascii="仿宋" w:hAnsi="仿宋" w:eastAsia="仿宋" w:cs="仿宋"/>
          <w:sz w:val="32"/>
          <w:szCs w:val="32"/>
        </w:rPr>
        <w:tab/>
      </w:r>
    </w:p>
    <w:p>
      <w:pPr>
        <w:rPr>
          <w:rFonts w:ascii="仿宋" w:hAnsi="仿宋" w:eastAsia="仿宋" w:cs="仿宋"/>
          <w:sz w:val="32"/>
          <w:szCs w:val="32"/>
        </w:rPr>
      </w:pPr>
      <w:r>
        <w:rPr>
          <w:rFonts w:hint="eastAsia" w:ascii="仿宋" w:hAnsi="仿宋" w:eastAsia="仿宋" w:cs="仿宋"/>
          <w:sz w:val="32"/>
          <w:szCs w:val="32"/>
        </w:rPr>
        <w:t>11.上海市工伤预防的探索与实践</w:t>
      </w:r>
    </w:p>
    <w:p>
      <w:pPr>
        <w:rPr>
          <w:rFonts w:ascii="仿宋" w:hAnsi="仿宋" w:eastAsia="仿宋" w:cs="仿宋"/>
          <w:sz w:val="32"/>
          <w:szCs w:val="32"/>
        </w:rPr>
      </w:pPr>
      <w:r>
        <w:rPr>
          <w:rFonts w:hint="eastAsia" w:ascii="仿宋" w:hAnsi="仿宋" w:eastAsia="仿宋" w:cs="仿宋"/>
          <w:sz w:val="32"/>
          <w:szCs w:val="32"/>
        </w:rPr>
        <w:t xml:space="preserve">作者：夏伟力  徐怡笛  陆佳妮    </w:t>
      </w:r>
    </w:p>
    <w:p>
      <w:pPr>
        <w:rPr>
          <w:rFonts w:ascii="仿宋" w:hAnsi="仿宋" w:eastAsia="仿宋" w:cs="仿宋"/>
          <w:sz w:val="32"/>
          <w:szCs w:val="32"/>
        </w:rPr>
      </w:pPr>
      <w:r>
        <w:rPr>
          <w:rFonts w:hint="eastAsia" w:ascii="仿宋" w:hAnsi="仿宋" w:eastAsia="仿宋" w:cs="仿宋"/>
          <w:sz w:val="32"/>
          <w:szCs w:val="32"/>
        </w:rPr>
        <w:t>上海市养志康复医院（上海市阳光康复中心）</w:t>
      </w:r>
      <w:r>
        <w:rPr>
          <w:rFonts w:hint="eastAsia" w:ascii="仿宋" w:hAnsi="仿宋" w:eastAsia="仿宋" w:cs="仿宋"/>
          <w:sz w:val="32"/>
          <w:szCs w:val="32"/>
        </w:rPr>
        <w:tab/>
      </w:r>
    </w:p>
    <w:p>
      <w:pPr>
        <w:rPr>
          <w:rFonts w:ascii="仿宋" w:hAnsi="仿宋" w:eastAsia="仿宋" w:cs="仿宋"/>
          <w:sz w:val="32"/>
          <w:szCs w:val="32"/>
        </w:rPr>
      </w:pPr>
      <w:r>
        <w:rPr>
          <w:rFonts w:hint="eastAsia" w:ascii="仿宋" w:hAnsi="仿宋" w:eastAsia="仿宋" w:cs="仿宋"/>
          <w:sz w:val="32"/>
          <w:szCs w:val="32"/>
        </w:rPr>
        <w:t>12.尘肺病患者工伤保险及医疗可及性研究——基于山东省十地市的实地调查</w:t>
      </w:r>
    </w:p>
    <w:p>
      <w:pPr>
        <w:rPr>
          <w:rFonts w:ascii="仿宋" w:hAnsi="仿宋" w:eastAsia="仿宋" w:cs="仿宋"/>
          <w:sz w:val="32"/>
          <w:szCs w:val="32"/>
        </w:rPr>
      </w:pPr>
      <w:r>
        <w:rPr>
          <w:rFonts w:hint="eastAsia" w:ascii="仿宋" w:hAnsi="仿宋" w:eastAsia="仿宋" w:cs="仿宋"/>
          <w:sz w:val="32"/>
          <w:szCs w:val="32"/>
        </w:rPr>
        <w:t>作者：高全靓 朱丽敏 毛圣世    济南大学政法学院</w:t>
      </w:r>
      <w:r>
        <w:rPr>
          <w:rFonts w:hint="eastAsia" w:ascii="仿宋" w:hAnsi="仿宋" w:eastAsia="仿宋" w:cs="仿宋"/>
          <w:sz w:val="32"/>
          <w:szCs w:val="32"/>
        </w:rPr>
        <w:tab/>
      </w:r>
    </w:p>
    <w:p>
      <w:pPr>
        <w:rPr>
          <w:rFonts w:ascii="仿宋" w:hAnsi="仿宋" w:eastAsia="仿宋" w:cs="仿宋"/>
          <w:sz w:val="32"/>
          <w:szCs w:val="32"/>
        </w:rPr>
      </w:pPr>
      <w:r>
        <w:rPr>
          <w:rFonts w:hint="eastAsia" w:ascii="仿宋" w:hAnsi="仿宋" w:eastAsia="仿宋" w:cs="仿宋"/>
          <w:sz w:val="32"/>
          <w:szCs w:val="32"/>
        </w:rPr>
        <w:t>13.我国新业态背景下自雇人员职业伤害特点与工伤保险制度适用</w:t>
      </w:r>
    </w:p>
    <w:p>
      <w:pPr>
        <w:rPr>
          <w:rFonts w:ascii="仿宋" w:hAnsi="仿宋" w:eastAsia="仿宋" w:cs="仿宋"/>
          <w:sz w:val="32"/>
          <w:szCs w:val="32"/>
        </w:rPr>
      </w:pPr>
      <w:r>
        <w:rPr>
          <w:rFonts w:hint="eastAsia" w:ascii="仿宋" w:hAnsi="仿宋" w:eastAsia="仿宋" w:cs="仿宋"/>
          <w:sz w:val="32"/>
          <w:szCs w:val="32"/>
        </w:rPr>
        <w:t>作者：王佳妮 王闰    上海市社会保险事业管理中心普陀分中心</w:t>
      </w:r>
      <w:r>
        <w:rPr>
          <w:rFonts w:hint="eastAsia" w:ascii="仿宋" w:hAnsi="仿宋" w:eastAsia="仿宋" w:cs="仿宋"/>
          <w:sz w:val="32"/>
          <w:szCs w:val="32"/>
        </w:rPr>
        <w:tab/>
      </w:r>
    </w:p>
    <w:p>
      <w:pPr>
        <w:rPr>
          <w:rFonts w:ascii="仿宋" w:hAnsi="仿宋" w:eastAsia="仿宋" w:cs="仿宋"/>
          <w:sz w:val="32"/>
          <w:szCs w:val="32"/>
        </w:rPr>
      </w:pPr>
      <w:r>
        <w:rPr>
          <w:rFonts w:hint="eastAsia" w:ascii="仿宋" w:hAnsi="仿宋" w:eastAsia="仿宋" w:cs="仿宋"/>
          <w:sz w:val="32"/>
          <w:szCs w:val="32"/>
        </w:rPr>
        <w:t>14.从工伤认定典型案例谈：社会保险行政部门与司法机关的认知差异</w:t>
      </w:r>
    </w:p>
    <w:p>
      <w:pPr>
        <w:rPr>
          <w:rFonts w:ascii="仿宋" w:hAnsi="仿宋" w:eastAsia="仿宋" w:cs="仿宋"/>
          <w:sz w:val="32"/>
          <w:szCs w:val="32"/>
        </w:rPr>
      </w:pPr>
      <w:r>
        <w:rPr>
          <w:rFonts w:hint="eastAsia" w:ascii="仿宋" w:hAnsi="仿宋" w:eastAsia="仿宋" w:cs="仿宋"/>
          <w:sz w:val="32"/>
          <w:szCs w:val="32"/>
        </w:rPr>
        <w:t>作者：栾居沪</w:t>
      </w:r>
      <w:r>
        <w:rPr>
          <w:rFonts w:hint="eastAsia" w:ascii="仿宋" w:hAnsi="仿宋" w:eastAsia="仿宋" w:cs="仿宋"/>
          <w:sz w:val="32"/>
          <w:szCs w:val="32"/>
        </w:rPr>
        <w:tab/>
      </w:r>
      <w:r>
        <w:rPr>
          <w:rFonts w:hint="eastAsia" w:ascii="仿宋" w:hAnsi="仿宋" w:eastAsia="仿宋" w:cs="仿宋"/>
          <w:sz w:val="32"/>
          <w:szCs w:val="32"/>
        </w:rPr>
        <w:t>山东省聊城市人力资源社会保障局聊城市劳动人事争议仲裁院</w:t>
      </w:r>
    </w:p>
    <w:p>
      <w:pPr>
        <w:rPr>
          <w:rFonts w:ascii="仿宋" w:hAnsi="仿宋" w:eastAsia="仿宋" w:cs="仿宋"/>
          <w:sz w:val="32"/>
          <w:szCs w:val="32"/>
        </w:rPr>
      </w:pPr>
      <w:r>
        <w:rPr>
          <w:rFonts w:hint="eastAsia" w:ascii="仿宋" w:hAnsi="仿宋" w:eastAsia="仿宋" w:cs="仿宋"/>
          <w:sz w:val="32"/>
          <w:szCs w:val="32"/>
        </w:rPr>
        <w:t>15.工伤认定中事实劳动关系确认问题研究</w:t>
      </w:r>
    </w:p>
    <w:p>
      <w:pPr>
        <w:rPr>
          <w:rFonts w:ascii="仿宋" w:hAnsi="仿宋" w:eastAsia="仿宋" w:cs="仿宋"/>
          <w:sz w:val="32"/>
          <w:szCs w:val="32"/>
        </w:rPr>
      </w:pPr>
      <w:r>
        <w:rPr>
          <w:rFonts w:hint="eastAsia" w:ascii="仿宋" w:hAnsi="仿宋" w:eastAsia="仿宋" w:cs="仿宋"/>
          <w:sz w:val="32"/>
          <w:szCs w:val="32"/>
        </w:rPr>
        <w:t>作者：孙逸    上海市嘉定区人力资源社会保障局</w:t>
      </w:r>
      <w:r>
        <w:rPr>
          <w:rFonts w:hint="eastAsia" w:ascii="仿宋" w:hAnsi="仿宋" w:eastAsia="仿宋" w:cs="仿宋"/>
          <w:sz w:val="32"/>
          <w:szCs w:val="32"/>
        </w:rPr>
        <w:tab/>
      </w:r>
      <w:r>
        <w:rPr>
          <w:rFonts w:hint="eastAsia" w:ascii="仿宋" w:hAnsi="仿宋" w:eastAsia="仿宋" w:cs="仿宋"/>
          <w:sz w:val="32"/>
          <w:szCs w:val="32"/>
        </w:rPr>
        <w:tab/>
      </w:r>
    </w:p>
    <w:p>
      <w:pPr>
        <w:rPr>
          <w:rFonts w:ascii="仿宋" w:hAnsi="仿宋" w:eastAsia="仿宋" w:cs="仿宋"/>
          <w:sz w:val="32"/>
          <w:szCs w:val="32"/>
        </w:rPr>
      </w:pPr>
      <w:r>
        <w:rPr>
          <w:rFonts w:hint="eastAsia" w:ascii="仿宋" w:hAnsi="仿宋" w:eastAsia="仿宋" w:cs="仿宋"/>
          <w:sz w:val="32"/>
          <w:szCs w:val="32"/>
        </w:rPr>
        <w:t>16.上海市工伤住院康复筛选指南的应用及其法学基础探讨</w:t>
      </w:r>
    </w:p>
    <w:p>
      <w:pPr>
        <w:rPr>
          <w:rFonts w:hint="eastAsia" w:ascii="仿宋" w:hAnsi="仿宋" w:eastAsia="仿宋" w:cs="仿宋"/>
          <w:sz w:val="32"/>
          <w:szCs w:val="32"/>
        </w:rPr>
      </w:pPr>
      <w:r>
        <w:rPr>
          <w:rFonts w:hint="eastAsia" w:ascii="仿宋" w:hAnsi="仿宋" w:eastAsia="仿宋" w:cs="仿宋"/>
          <w:sz w:val="32"/>
          <w:szCs w:val="32"/>
        </w:rPr>
        <w:t xml:space="preserve">作者：金杉 顾菊 章艾武 王颖 陈凌华    </w:t>
      </w:r>
    </w:p>
    <w:p>
      <w:pPr>
        <w:rPr>
          <w:rFonts w:hint="eastAsia" w:ascii="仿宋" w:hAnsi="仿宋" w:eastAsia="仿宋" w:cs="仿宋"/>
          <w:sz w:val="32"/>
          <w:szCs w:val="32"/>
        </w:rPr>
      </w:pPr>
      <w:r>
        <w:rPr>
          <w:rFonts w:hint="eastAsia" w:ascii="仿宋" w:hAnsi="仿宋" w:eastAsia="仿宋" w:cs="仿宋"/>
          <w:sz w:val="32"/>
          <w:szCs w:val="32"/>
        </w:rPr>
        <w:t xml:space="preserve">上海交通大学凯原法学院    </w:t>
      </w:r>
    </w:p>
    <w:p>
      <w:pPr>
        <w:rPr>
          <w:rFonts w:hint="eastAsia" w:ascii="仿宋" w:hAnsi="仿宋" w:eastAsia="仿宋" w:cs="仿宋"/>
          <w:sz w:val="32"/>
          <w:szCs w:val="32"/>
        </w:rPr>
      </w:pPr>
      <w:r>
        <w:rPr>
          <w:rFonts w:hint="eastAsia" w:ascii="仿宋" w:hAnsi="仿宋" w:eastAsia="仿宋" w:cs="仿宋"/>
          <w:sz w:val="32"/>
          <w:szCs w:val="32"/>
        </w:rPr>
        <w:t xml:space="preserve">上海市劳动能力鉴定中心    </w:t>
      </w:r>
    </w:p>
    <w:p>
      <w:pPr>
        <w:rPr>
          <w:rFonts w:ascii="仿宋" w:hAnsi="仿宋" w:eastAsia="仿宋" w:cs="仿宋"/>
          <w:sz w:val="32"/>
          <w:szCs w:val="32"/>
        </w:rPr>
      </w:pPr>
      <w:r>
        <w:rPr>
          <w:rFonts w:hint="eastAsia" w:ascii="仿宋" w:hAnsi="仿宋" w:eastAsia="仿宋" w:cs="仿宋"/>
          <w:sz w:val="32"/>
          <w:szCs w:val="32"/>
        </w:rPr>
        <w:t>上海交通大学医学院附属仁济医院</w:t>
      </w:r>
    </w:p>
    <w:p>
      <w:pPr>
        <w:rPr>
          <w:rFonts w:ascii="仿宋" w:hAnsi="仿宋" w:eastAsia="仿宋" w:cs="仿宋"/>
          <w:sz w:val="32"/>
          <w:szCs w:val="32"/>
        </w:rPr>
      </w:pPr>
      <w:r>
        <w:rPr>
          <w:rFonts w:hint="eastAsia" w:ascii="仿宋" w:hAnsi="仿宋" w:eastAsia="仿宋" w:cs="仿宋"/>
          <w:sz w:val="32"/>
          <w:szCs w:val="32"/>
        </w:rPr>
        <w:t>17.对《工伤保险条例》十五条（一）款的理解与分析</w:t>
      </w:r>
    </w:p>
    <w:p>
      <w:pPr>
        <w:rPr>
          <w:rFonts w:ascii="仿宋" w:hAnsi="仿宋" w:eastAsia="仿宋" w:cs="仿宋"/>
          <w:sz w:val="32"/>
          <w:szCs w:val="32"/>
        </w:rPr>
      </w:pPr>
      <w:r>
        <w:rPr>
          <w:rFonts w:hint="eastAsia" w:ascii="仿宋" w:hAnsi="仿宋" w:eastAsia="仿宋" w:cs="仿宋"/>
          <w:sz w:val="32"/>
          <w:szCs w:val="32"/>
        </w:rPr>
        <w:t>作者：单连君    黑龙江省哈尔滨市人力资源社会保障局</w:t>
      </w:r>
    </w:p>
    <w:p>
      <w:pPr>
        <w:rPr>
          <w:rFonts w:ascii="仿宋" w:hAnsi="仿宋" w:eastAsia="仿宋" w:cs="仿宋"/>
          <w:sz w:val="32"/>
          <w:szCs w:val="32"/>
        </w:rPr>
      </w:pPr>
      <w:r>
        <w:rPr>
          <w:rFonts w:hint="eastAsia" w:ascii="仿宋" w:hAnsi="仿宋" w:eastAsia="仿宋" w:cs="仿宋"/>
          <w:sz w:val="32"/>
          <w:szCs w:val="32"/>
        </w:rPr>
        <w:t>18.司法鉴定在工伤认定中的运用与探析</w:t>
      </w:r>
    </w:p>
    <w:p>
      <w:pPr>
        <w:rPr>
          <w:rFonts w:ascii="仿宋" w:hAnsi="仿宋" w:eastAsia="仿宋" w:cs="仿宋"/>
          <w:sz w:val="32"/>
          <w:szCs w:val="32"/>
        </w:rPr>
      </w:pPr>
      <w:r>
        <w:rPr>
          <w:rFonts w:hint="eastAsia" w:ascii="仿宋" w:hAnsi="仿宋" w:eastAsia="仿宋" w:cs="仿宋"/>
          <w:sz w:val="32"/>
          <w:szCs w:val="32"/>
        </w:rPr>
        <w:t>作者：姚杰    上海市闵行区人力资源社会保障局</w:t>
      </w:r>
      <w:r>
        <w:rPr>
          <w:rFonts w:hint="eastAsia" w:ascii="仿宋" w:hAnsi="仿宋" w:eastAsia="仿宋" w:cs="仿宋"/>
          <w:sz w:val="32"/>
          <w:szCs w:val="32"/>
        </w:rPr>
        <w:tab/>
      </w:r>
    </w:p>
    <w:p>
      <w:pPr>
        <w:rPr>
          <w:rFonts w:ascii="仿宋" w:hAnsi="仿宋" w:eastAsia="仿宋" w:cs="仿宋"/>
          <w:sz w:val="32"/>
          <w:szCs w:val="32"/>
        </w:rPr>
      </w:pPr>
      <w:r>
        <w:rPr>
          <w:rFonts w:hint="eastAsia" w:ascii="仿宋" w:hAnsi="仿宋" w:eastAsia="仿宋" w:cs="仿宋"/>
          <w:sz w:val="32"/>
          <w:szCs w:val="32"/>
        </w:rPr>
        <w:t>19.浅议按项目参保在工伤保险中的意义</w:t>
      </w:r>
    </w:p>
    <w:p>
      <w:pPr>
        <w:rPr>
          <w:rFonts w:ascii="仿宋" w:hAnsi="仿宋" w:eastAsia="仿宋" w:cs="仿宋"/>
          <w:sz w:val="32"/>
          <w:szCs w:val="32"/>
        </w:rPr>
      </w:pPr>
      <w:r>
        <w:rPr>
          <w:rFonts w:hint="eastAsia" w:ascii="仿宋" w:hAnsi="仿宋" w:eastAsia="仿宋" w:cs="仿宋"/>
          <w:sz w:val="32"/>
          <w:szCs w:val="32"/>
        </w:rPr>
        <w:t>作者：崔璐 解平平 沈佳芸    上海市人力资源社会保障局</w:t>
      </w:r>
    </w:p>
    <w:p>
      <w:pPr>
        <w:rPr>
          <w:rFonts w:ascii="仿宋" w:hAnsi="仿宋" w:eastAsia="仿宋" w:cs="仿宋"/>
          <w:sz w:val="32"/>
          <w:szCs w:val="32"/>
        </w:rPr>
      </w:pPr>
      <w:r>
        <w:rPr>
          <w:rFonts w:hint="eastAsia" w:ascii="仿宋" w:hAnsi="仿宋" w:eastAsia="仿宋" w:cs="仿宋"/>
          <w:sz w:val="32"/>
          <w:szCs w:val="32"/>
        </w:rPr>
        <w:t>20.关于完善工伤保险基金先行支付经办流程的建议</w:t>
      </w:r>
    </w:p>
    <w:p>
      <w:pPr>
        <w:rPr>
          <w:rFonts w:ascii="仿宋" w:hAnsi="仿宋" w:eastAsia="仿宋" w:cs="仿宋"/>
          <w:sz w:val="32"/>
          <w:szCs w:val="32"/>
        </w:rPr>
      </w:pPr>
      <w:r>
        <w:rPr>
          <w:rFonts w:hint="eastAsia" w:ascii="仿宋" w:hAnsi="仿宋" w:eastAsia="仿宋" w:cs="仿宋"/>
          <w:sz w:val="32"/>
          <w:szCs w:val="32"/>
        </w:rPr>
        <w:t>作者：吴俊逸    上海市社会保险事业管理中心浦东分中心</w:t>
      </w:r>
    </w:p>
    <w:p>
      <w:pPr>
        <w:rPr>
          <w:rFonts w:ascii="仿宋" w:hAnsi="仿宋" w:eastAsia="仿宋" w:cs="仿宋"/>
          <w:sz w:val="32"/>
          <w:szCs w:val="32"/>
        </w:rPr>
      </w:pPr>
      <w:r>
        <w:rPr>
          <w:rFonts w:hint="eastAsia" w:ascii="仿宋" w:hAnsi="仿宋" w:eastAsia="仿宋" w:cs="仿宋"/>
          <w:sz w:val="32"/>
          <w:szCs w:val="32"/>
        </w:rPr>
        <w:t>21.基于一起工伤保险先行支付案例的思考——证明第三人不支付的举证责任归谁</w:t>
      </w:r>
    </w:p>
    <w:p>
      <w:pPr>
        <w:rPr>
          <w:rFonts w:ascii="仿宋" w:hAnsi="仿宋" w:eastAsia="仿宋" w:cs="仿宋"/>
          <w:sz w:val="32"/>
          <w:szCs w:val="32"/>
        </w:rPr>
      </w:pPr>
      <w:r>
        <w:rPr>
          <w:rFonts w:hint="eastAsia" w:ascii="仿宋" w:hAnsi="仿宋" w:eastAsia="仿宋" w:cs="仿宋"/>
          <w:sz w:val="32"/>
          <w:szCs w:val="32"/>
        </w:rPr>
        <w:t>作者：谢冠军    江苏省淮安市社会医疗保险基金管理中心</w:t>
      </w:r>
    </w:p>
    <w:p>
      <w:pPr>
        <w:rPr>
          <w:rFonts w:ascii="仿宋" w:hAnsi="仿宋" w:eastAsia="仿宋" w:cs="仿宋"/>
          <w:sz w:val="32"/>
          <w:szCs w:val="32"/>
        </w:rPr>
      </w:pPr>
      <w:r>
        <w:rPr>
          <w:rFonts w:hint="eastAsia" w:ascii="仿宋" w:hAnsi="仿宋" w:eastAsia="仿宋" w:cs="仿宋"/>
          <w:sz w:val="32"/>
          <w:szCs w:val="32"/>
        </w:rPr>
        <w:t>22.提升工伤认定工作质量的思考——以行政协助为路径</w:t>
      </w:r>
    </w:p>
    <w:p>
      <w:pPr>
        <w:rPr>
          <w:rFonts w:ascii="仿宋" w:hAnsi="仿宋" w:eastAsia="仿宋" w:cs="仿宋"/>
          <w:sz w:val="32"/>
          <w:szCs w:val="32"/>
        </w:rPr>
      </w:pPr>
      <w:r>
        <w:rPr>
          <w:rFonts w:hint="eastAsia" w:ascii="仿宋" w:hAnsi="仿宋" w:eastAsia="仿宋" w:cs="仿宋"/>
          <w:sz w:val="32"/>
          <w:szCs w:val="32"/>
        </w:rPr>
        <w:t>作者：解晓菲    上海市普陀区社会保障管理服务中心</w:t>
      </w:r>
      <w:r>
        <w:rPr>
          <w:rFonts w:hint="eastAsia" w:ascii="仿宋" w:hAnsi="仿宋" w:eastAsia="仿宋" w:cs="仿宋"/>
          <w:sz w:val="32"/>
          <w:szCs w:val="32"/>
        </w:rPr>
        <w:tab/>
      </w:r>
    </w:p>
    <w:p>
      <w:pPr>
        <w:rPr>
          <w:rFonts w:ascii="仿宋" w:hAnsi="仿宋" w:eastAsia="仿宋" w:cs="仿宋"/>
          <w:sz w:val="32"/>
          <w:szCs w:val="32"/>
        </w:rPr>
      </w:pPr>
      <w:r>
        <w:rPr>
          <w:rFonts w:hint="eastAsia" w:ascii="仿宋" w:hAnsi="仿宋" w:eastAsia="仿宋" w:cs="仿宋"/>
          <w:sz w:val="32"/>
          <w:szCs w:val="32"/>
        </w:rPr>
        <w:t>23.“旧案新说”探讨“上下班途中”工伤认定疑难问题</w:t>
      </w:r>
    </w:p>
    <w:p>
      <w:pPr>
        <w:rPr>
          <w:rFonts w:ascii="仿宋" w:hAnsi="仿宋" w:eastAsia="仿宋" w:cs="仿宋"/>
          <w:sz w:val="32"/>
          <w:szCs w:val="32"/>
        </w:rPr>
      </w:pPr>
      <w:r>
        <w:rPr>
          <w:rFonts w:hint="eastAsia" w:ascii="仿宋" w:hAnsi="仿宋" w:eastAsia="仿宋" w:cs="仿宋"/>
          <w:sz w:val="32"/>
          <w:szCs w:val="32"/>
        </w:rPr>
        <w:t>作者：秦敏磊    上海市金山区人力资源社会保障局</w:t>
      </w:r>
      <w:r>
        <w:rPr>
          <w:rFonts w:hint="eastAsia" w:ascii="仿宋" w:hAnsi="仿宋" w:eastAsia="仿宋" w:cs="仿宋"/>
          <w:sz w:val="32"/>
          <w:szCs w:val="32"/>
        </w:rPr>
        <w:tab/>
      </w:r>
    </w:p>
    <w:p>
      <w:pPr>
        <w:rPr>
          <w:rFonts w:ascii="仿宋" w:hAnsi="仿宋" w:eastAsia="仿宋" w:cs="仿宋"/>
          <w:sz w:val="32"/>
          <w:szCs w:val="32"/>
        </w:rPr>
      </w:pPr>
      <w:r>
        <w:rPr>
          <w:rFonts w:hint="eastAsia" w:ascii="仿宋" w:hAnsi="仿宋" w:eastAsia="仿宋" w:cs="仿宋"/>
          <w:sz w:val="32"/>
          <w:szCs w:val="32"/>
        </w:rPr>
        <w:t>24.简析因工外出情形的工伤认定问题</w:t>
      </w:r>
    </w:p>
    <w:p>
      <w:r>
        <w:rPr>
          <w:rFonts w:hint="eastAsia" w:ascii="仿宋" w:hAnsi="仿宋" w:eastAsia="仿宋" w:cs="仿宋"/>
          <w:sz w:val="32"/>
          <w:szCs w:val="32"/>
        </w:rPr>
        <w:t xml:space="preserve">作者：张罡健    上海市杨浦区社会保障服务中心 </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仿宋">
    <w:altName w:val="Arial Unicode MS"/>
    <w:panose1 w:val="00000000000000000000"/>
    <w:charset w:val="86"/>
    <w:family w:val="auto"/>
    <w:pitch w:val="default"/>
    <w:sig w:usb0="00000000"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4"/>
        <w:lang w:val="en-US" w:eastAsia="zh-CN" w:bidi="ar-SA"/>
      </w:rPr>
      <w:pict>
        <v:shape id="Quad Arrow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67701915">
    <w:nsid w:val="8134819B"/>
    <w:multiLevelType w:val="singleLevel"/>
    <w:tmpl w:val="8134819B"/>
    <w:lvl w:ilvl="0" w:tentative="1">
      <w:start w:val="1"/>
      <w:numFmt w:val="decimal"/>
      <w:lvlText w:val="%1."/>
      <w:lvlJc w:val="left"/>
      <w:pPr>
        <w:tabs>
          <w:tab w:val="left" w:pos="312"/>
        </w:tabs>
      </w:pPr>
    </w:lvl>
  </w:abstractNum>
  <w:abstractNum w:abstractNumId="94542267">
    <w:nsid w:val="05A299BB"/>
    <w:multiLevelType w:val="singleLevel"/>
    <w:tmpl w:val="05A299BB"/>
    <w:lvl w:ilvl="0" w:tentative="1">
      <w:start w:val="1"/>
      <w:numFmt w:val="decimal"/>
      <w:lvlText w:val="%1."/>
      <w:lvlJc w:val="left"/>
      <w:pPr>
        <w:tabs>
          <w:tab w:val="left" w:pos="312"/>
        </w:tabs>
      </w:pPr>
    </w:lvl>
  </w:abstractNum>
  <w:num w:numId="1">
    <w:abstractNumId w:val="94542267"/>
  </w:num>
  <w:num w:numId="2">
    <w:abstractNumId w:val="21677019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D0223"/>
    <w:rsid w:val="000100C6"/>
    <w:rsid w:val="00112C13"/>
    <w:rsid w:val="00687A10"/>
    <w:rsid w:val="006F75C1"/>
    <w:rsid w:val="007F1408"/>
    <w:rsid w:val="00957042"/>
    <w:rsid w:val="00AD0223"/>
    <w:rsid w:val="00F53AE0"/>
    <w:rsid w:val="028E295B"/>
    <w:rsid w:val="053C77D9"/>
    <w:rsid w:val="0AE44D22"/>
    <w:rsid w:val="0E3E13D0"/>
    <w:rsid w:val="10F906A4"/>
    <w:rsid w:val="14E81B47"/>
    <w:rsid w:val="156A3A5F"/>
    <w:rsid w:val="176E2BBB"/>
    <w:rsid w:val="19CA3A5F"/>
    <w:rsid w:val="1B346B7D"/>
    <w:rsid w:val="1C234C7D"/>
    <w:rsid w:val="1D7B55D0"/>
    <w:rsid w:val="1DD32BC2"/>
    <w:rsid w:val="21805F1F"/>
    <w:rsid w:val="30D8724F"/>
    <w:rsid w:val="39192ABE"/>
    <w:rsid w:val="3A13282F"/>
    <w:rsid w:val="3FA733F8"/>
    <w:rsid w:val="417D1BD7"/>
    <w:rsid w:val="42FA0292"/>
    <w:rsid w:val="4E1D3F3E"/>
    <w:rsid w:val="50B47B76"/>
    <w:rsid w:val="52866C48"/>
    <w:rsid w:val="53890255"/>
    <w:rsid w:val="55DD3B4C"/>
    <w:rsid w:val="5A7E463A"/>
    <w:rsid w:val="5E6D1D5D"/>
    <w:rsid w:val="615D394D"/>
    <w:rsid w:val="62421047"/>
    <w:rsid w:val="6C9E16B1"/>
    <w:rsid w:val="6F30449B"/>
    <w:rsid w:val="6F6F2B9B"/>
    <w:rsid w:val="6F70128A"/>
    <w:rsid w:val="6FA91439"/>
    <w:rsid w:val="72396F62"/>
    <w:rsid w:val="723C2E0B"/>
    <w:rsid w:val="74880534"/>
    <w:rsid w:val="7C3077BA"/>
    <w:rsid w:val="7EE10D0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341</Words>
  <Characters>1949</Characters>
  <Lines>16</Lines>
  <Paragraphs>4</Paragraphs>
  <TotalTime>0</TotalTime>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user</cp:lastModifiedBy>
  <cp:lastPrinted>2019-08-05T07:37:00Z</cp:lastPrinted>
  <dcterms:modified xsi:type="dcterms:W3CDTF">2019-08-05T09:31:39Z</dcterms:modified>
  <dc:title>附件：2019年全国工伤保险论文评选获奖论文</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