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黑体" w:eastAsia="方正小标宋简体"/>
          <w:b/>
          <w:bCs/>
          <w:spacing w:val="0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b/>
          <w:bCs/>
          <w:spacing w:val="0"/>
          <w:sz w:val="44"/>
          <w:szCs w:val="44"/>
        </w:rPr>
        <w:t>全面停止军队有偿服务工作先进单位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黑体" w:eastAsia="方正小标宋简体"/>
          <w:b/>
          <w:bCs/>
          <w:spacing w:val="0"/>
          <w:sz w:val="44"/>
          <w:szCs w:val="44"/>
        </w:rPr>
      </w:pPr>
      <w:r>
        <w:rPr>
          <w:rFonts w:hint="eastAsia" w:ascii="方正小标宋简体" w:hAnsi="黑体" w:eastAsia="方正小标宋简体"/>
          <w:b/>
          <w:bCs/>
          <w:spacing w:val="0"/>
          <w:sz w:val="44"/>
          <w:szCs w:val="44"/>
          <w:lang w:eastAsia="zh-CN"/>
        </w:rPr>
        <w:t>地方系统候选对象</w:t>
      </w:r>
      <w:r>
        <w:rPr>
          <w:rFonts w:hint="eastAsia" w:ascii="方正小标宋简体" w:hAnsi="黑体" w:eastAsia="方正小标宋简体"/>
          <w:b/>
          <w:bCs/>
          <w:spacing w:val="0"/>
          <w:sz w:val="44"/>
          <w:szCs w:val="44"/>
        </w:rPr>
        <w:t>名单</w:t>
      </w:r>
    </w:p>
    <w:p>
      <w:pPr>
        <w:spacing w:line="200" w:lineRule="exact"/>
        <w:rPr>
          <w:rFonts w:hint="eastAsia" w:eastAsia="楷体_GB2312"/>
          <w:b/>
          <w:bCs/>
          <w:spacing w:val="0"/>
        </w:rPr>
      </w:pPr>
    </w:p>
    <w:p>
      <w:pPr>
        <w:snapToGrid w:val="0"/>
        <w:spacing w:line="560" w:lineRule="exact"/>
        <w:jc w:val="center"/>
        <w:rPr>
          <w:rFonts w:hint="eastAsia" w:ascii="楷体_GB2312" w:hAnsi="黑体" w:eastAsia="楷体_GB2312"/>
          <w:b/>
          <w:bCs/>
          <w:spacing w:val="0"/>
        </w:rPr>
      </w:pPr>
      <w:r>
        <w:rPr>
          <w:rFonts w:hint="eastAsia" w:ascii="楷体_GB2312" w:hAnsi="黑体" w:eastAsia="楷体_GB2312"/>
          <w:b/>
          <w:bCs/>
          <w:spacing w:val="0"/>
        </w:rPr>
        <w:t>（共</w:t>
      </w:r>
      <w:r>
        <w:rPr>
          <w:rFonts w:hint="eastAsia" w:ascii="楷体_GB2312" w:hAnsi="黑体" w:eastAsia="楷体_GB2312"/>
          <w:b/>
          <w:bCs/>
          <w:spacing w:val="0"/>
          <w:lang w:val="en-US" w:eastAsia="zh-CN"/>
        </w:rPr>
        <w:t>25</w:t>
      </w:r>
      <w:r>
        <w:rPr>
          <w:rFonts w:hint="eastAsia" w:ascii="楷体_GB2312" w:hAnsi="黑体" w:eastAsia="楷体_GB2312"/>
          <w:b/>
          <w:bCs/>
          <w:spacing w:val="0"/>
        </w:rPr>
        <w:t>个）</w:t>
      </w:r>
    </w:p>
    <w:p>
      <w:pPr>
        <w:spacing w:line="200" w:lineRule="exact"/>
        <w:rPr>
          <w:rFonts w:hint="eastAsia" w:eastAsia="楷体_GB2312"/>
          <w:b/>
          <w:bCs/>
          <w:spacing w:val="0"/>
        </w:rPr>
      </w:pPr>
    </w:p>
    <w:p>
      <w:pPr>
        <w:numPr>
          <w:ilvl w:val="0"/>
          <w:numId w:val="1"/>
        </w:numPr>
        <w:spacing w:beforeLines="0" w:after="0" w:afterLines="0" w:line="560" w:lineRule="exact"/>
        <w:ind w:left="448" w:firstLine="261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北京市规划和自然资源委员会丰台分局</w:t>
      </w:r>
    </w:p>
    <w:p>
      <w:pPr>
        <w:numPr>
          <w:ilvl w:val="0"/>
          <w:numId w:val="1"/>
        </w:numPr>
        <w:spacing w:beforeLines="0" w:after="0" w:afterLines="0" w:line="560" w:lineRule="exact"/>
        <w:ind w:left="448" w:firstLine="261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天津市北辰区青光镇公共安全管理办公室</w:t>
      </w:r>
    </w:p>
    <w:p>
      <w:pPr>
        <w:numPr>
          <w:ilvl w:val="0"/>
          <w:numId w:val="1"/>
        </w:numPr>
        <w:spacing w:beforeLines="0" w:after="0" w:afterLines="0" w:line="560" w:lineRule="exact"/>
        <w:ind w:left="448" w:firstLine="261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辽宁省大连市人民政府办公室督查考核二处</w:t>
      </w:r>
    </w:p>
    <w:p>
      <w:pPr>
        <w:numPr>
          <w:ilvl w:val="0"/>
          <w:numId w:val="1"/>
        </w:numPr>
        <w:spacing w:beforeLines="0" w:after="0" w:afterLines="0" w:line="560" w:lineRule="exact"/>
        <w:ind w:left="448" w:firstLine="261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上海市宝山区大场镇人民武装部</w:t>
      </w:r>
    </w:p>
    <w:p>
      <w:pPr>
        <w:numPr>
          <w:ilvl w:val="0"/>
          <w:numId w:val="1"/>
        </w:numPr>
        <w:spacing w:beforeLines="0" w:after="0" w:afterLines="0" w:line="560" w:lineRule="exact"/>
        <w:ind w:left="448" w:firstLine="261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江苏省苏州市姑苏区人民政府</w:t>
      </w:r>
    </w:p>
    <w:p>
      <w:pPr>
        <w:numPr>
          <w:ilvl w:val="0"/>
          <w:numId w:val="1"/>
        </w:numPr>
        <w:spacing w:beforeLines="0" w:after="0" w:afterLines="0" w:line="560" w:lineRule="exact"/>
        <w:ind w:left="448" w:firstLine="261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浙江省杭州市经济技术开发区下沙街道办事处</w:t>
      </w:r>
    </w:p>
    <w:p>
      <w:pPr>
        <w:numPr>
          <w:ilvl w:val="0"/>
          <w:numId w:val="1"/>
        </w:numPr>
        <w:spacing w:beforeLines="0" w:after="0" w:afterLines="0" w:line="560" w:lineRule="exact"/>
        <w:ind w:left="448" w:firstLine="261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安徽省合肥市包河区人民政府</w:t>
      </w:r>
    </w:p>
    <w:p>
      <w:pPr>
        <w:numPr>
          <w:ilvl w:val="0"/>
          <w:numId w:val="1"/>
        </w:numPr>
        <w:spacing w:beforeLines="0" w:after="0" w:afterLines="0" w:line="560" w:lineRule="exact"/>
        <w:ind w:left="448" w:firstLine="261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福建省厦门市思明区民政局</w:t>
      </w:r>
    </w:p>
    <w:p>
      <w:pPr>
        <w:numPr>
          <w:ilvl w:val="0"/>
          <w:numId w:val="1"/>
        </w:numPr>
        <w:spacing w:beforeLines="0" w:after="0" w:afterLines="0" w:line="560" w:lineRule="exact"/>
        <w:ind w:left="448" w:firstLine="261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山东省潍坊市奎文区民政局</w:t>
      </w:r>
    </w:p>
    <w:p>
      <w:pPr>
        <w:numPr>
          <w:ilvl w:val="0"/>
          <w:numId w:val="1"/>
        </w:numPr>
        <w:spacing w:beforeLines="0" w:after="0" w:afterLines="0" w:line="560" w:lineRule="exact"/>
        <w:ind w:left="448" w:firstLine="261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河南省郑州市金水区人民政府</w:t>
      </w:r>
    </w:p>
    <w:p>
      <w:pPr>
        <w:numPr>
          <w:ilvl w:val="0"/>
          <w:numId w:val="1"/>
        </w:numPr>
        <w:spacing w:beforeLines="0" w:after="0" w:afterLines="0" w:line="560" w:lineRule="exact"/>
        <w:ind w:left="448" w:firstLine="261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湖北省武汉市公安局停偿工作专班</w:t>
      </w:r>
    </w:p>
    <w:p>
      <w:pPr>
        <w:numPr>
          <w:ilvl w:val="0"/>
          <w:numId w:val="1"/>
        </w:numPr>
        <w:spacing w:beforeLines="0" w:after="0" w:afterLines="0" w:line="560" w:lineRule="exact"/>
        <w:ind w:left="448" w:firstLine="261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湖南省郴州市北湖区委政法委员会</w:t>
      </w:r>
    </w:p>
    <w:p>
      <w:pPr>
        <w:numPr>
          <w:ilvl w:val="0"/>
          <w:numId w:val="1"/>
        </w:numPr>
        <w:spacing w:beforeLines="0" w:after="0" w:afterLines="0" w:line="560" w:lineRule="exact"/>
        <w:ind w:left="448" w:firstLine="261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广东省广州市白云区委政法委员会</w:t>
      </w:r>
    </w:p>
    <w:p>
      <w:pPr>
        <w:numPr>
          <w:ilvl w:val="0"/>
          <w:numId w:val="1"/>
        </w:numPr>
        <w:spacing w:beforeLines="0" w:after="0" w:afterLines="0" w:line="560" w:lineRule="exact"/>
        <w:ind w:left="448" w:firstLine="261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广西壮族自治区南宁市兴宁区人民政府</w:t>
      </w:r>
    </w:p>
    <w:p>
      <w:pPr>
        <w:numPr>
          <w:ilvl w:val="0"/>
          <w:numId w:val="1"/>
        </w:numPr>
        <w:spacing w:beforeLines="0" w:after="0" w:afterLines="0" w:line="560" w:lineRule="exact"/>
        <w:ind w:left="448" w:firstLine="261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海南省三亚市自然资源和规划局</w:t>
      </w:r>
    </w:p>
    <w:p>
      <w:pPr>
        <w:numPr>
          <w:ilvl w:val="0"/>
          <w:numId w:val="1"/>
        </w:numPr>
        <w:spacing w:beforeLines="0" w:after="0" w:afterLines="0" w:line="560" w:lineRule="exact"/>
        <w:ind w:left="448" w:firstLine="261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重庆市九龙坡区人民政府办公室</w:t>
      </w:r>
    </w:p>
    <w:p>
      <w:pPr>
        <w:numPr>
          <w:ilvl w:val="0"/>
          <w:numId w:val="1"/>
        </w:numPr>
        <w:spacing w:beforeLines="0" w:after="0" w:afterLines="0" w:line="560" w:lineRule="exact"/>
        <w:ind w:left="448" w:firstLine="261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四川省成都市就业服务管理局</w:t>
      </w:r>
    </w:p>
    <w:p>
      <w:pPr>
        <w:numPr>
          <w:ilvl w:val="0"/>
          <w:numId w:val="1"/>
        </w:numPr>
        <w:spacing w:beforeLines="0" w:after="0" w:afterLines="0" w:line="560" w:lineRule="exact"/>
        <w:ind w:left="448" w:firstLine="261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云南省昆明市公安局</w:t>
      </w:r>
    </w:p>
    <w:p>
      <w:pPr>
        <w:numPr>
          <w:ilvl w:val="0"/>
          <w:numId w:val="1"/>
        </w:numPr>
        <w:spacing w:beforeLines="0" w:after="0" w:afterLines="0" w:line="560" w:lineRule="exact"/>
        <w:ind w:left="448" w:firstLine="261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陕西省西安市新城区长乐西路街道办事处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8" w:leftChars="0" w:right="0" w:rightChars="0" w:firstLine="261" w:firstLineChars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新疆维吾尔自治区委员会政法委员会办公室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60" w:lineRule="exact"/>
        <w:ind w:left="448" w:firstLine="261"/>
        <w:textAlignment w:val="auto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北京市海淀区人民法院四季青人民法庭</w:t>
      </w:r>
    </w:p>
    <w:p>
      <w:pPr>
        <w:numPr>
          <w:ilvl w:val="0"/>
          <w:numId w:val="1"/>
        </w:numPr>
        <w:spacing w:beforeLines="0" w:after="0" w:afterLines="0" w:line="560" w:lineRule="exact"/>
        <w:ind w:left="448" w:firstLine="261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江苏省南京市中级人民法院民事审判第四庭</w:t>
      </w:r>
    </w:p>
    <w:p>
      <w:pPr>
        <w:numPr>
          <w:ilvl w:val="0"/>
          <w:numId w:val="1"/>
        </w:numPr>
        <w:spacing w:beforeLines="0" w:after="0" w:afterLines="0" w:line="560" w:lineRule="exact"/>
        <w:ind w:left="448" w:firstLine="261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福建省高级人民法院民事审判第一庭</w:t>
      </w:r>
    </w:p>
    <w:p>
      <w:pPr>
        <w:numPr>
          <w:ilvl w:val="0"/>
          <w:numId w:val="1"/>
        </w:numPr>
        <w:spacing w:beforeLines="0" w:after="0" w:afterLines="0" w:line="560" w:lineRule="exact"/>
        <w:ind w:left="448" w:firstLine="261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广东省广州市越秀区人民法院民事审判第三庭</w:t>
      </w:r>
    </w:p>
    <w:p>
      <w:pPr>
        <w:numPr>
          <w:ilvl w:val="0"/>
          <w:numId w:val="1"/>
        </w:numPr>
        <w:spacing w:beforeLines="0" w:after="0" w:afterLines="0" w:line="560" w:lineRule="exact"/>
        <w:ind w:left="448" w:firstLine="261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西藏自治区拉萨市城关区人民法院执行局</w:t>
      </w:r>
    </w:p>
    <w:p>
      <w:bookmarkStart w:id="0" w:name="_GoBack"/>
      <w:bookmarkEnd w:id="0"/>
    </w:p>
    <w:sectPr>
      <w:pgSz w:w="11906" w:h="16838"/>
      <w:pgMar w:top="2098" w:right="1474" w:bottom="1984" w:left="1588" w:header="851" w:footer="1247" w:gutter="0"/>
      <w:cols w:space="72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46D7D"/>
    <w:multiLevelType w:val="multilevel"/>
    <w:tmpl w:val="4C546D7D"/>
    <w:lvl w:ilvl="0" w:tentative="0">
      <w:start w:val="1"/>
      <w:numFmt w:val="decimal"/>
      <w:suff w:val="nothing"/>
      <w:lvlText w:val="%1."/>
      <w:lvlJc w:val="left"/>
      <w:pPr>
        <w:ind w:left="448" w:firstLine="261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905" w:hanging="420"/>
      </w:pPr>
    </w:lvl>
    <w:lvl w:ilvl="2" w:tentative="0">
      <w:start w:val="1"/>
      <w:numFmt w:val="lowerRoman"/>
      <w:lvlText w:val="%3."/>
      <w:lvlJc w:val="right"/>
      <w:pPr>
        <w:ind w:left="2325" w:hanging="420"/>
      </w:pPr>
    </w:lvl>
    <w:lvl w:ilvl="3" w:tentative="0">
      <w:start w:val="1"/>
      <w:numFmt w:val="decimal"/>
      <w:lvlText w:val="%4."/>
      <w:lvlJc w:val="left"/>
      <w:pPr>
        <w:ind w:left="2745" w:hanging="420"/>
      </w:pPr>
    </w:lvl>
    <w:lvl w:ilvl="4" w:tentative="0">
      <w:start w:val="1"/>
      <w:numFmt w:val="lowerLetter"/>
      <w:lvlText w:val="%5)"/>
      <w:lvlJc w:val="left"/>
      <w:pPr>
        <w:ind w:left="3165" w:hanging="420"/>
      </w:pPr>
    </w:lvl>
    <w:lvl w:ilvl="5" w:tentative="0">
      <w:start w:val="1"/>
      <w:numFmt w:val="lowerRoman"/>
      <w:lvlText w:val="%6."/>
      <w:lvlJc w:val="right"/>
      <w:pPr>
        <w:ind w:left="3585" w:hanging="420"/>
      </w:pPr>
    </w:lvl>
    <w:lvl w:ilvl="6" w:tentative="0">
      <w:start w:val="1"/>
      <w:numFmt w:val="decimal"/>
      <w:lvlText w:val="%7."/>
      <w:lvlJc w:val="left"/>
      <w:pPr>
        <w:ind w:left="4005" w:hanging="420"/>
      </w:pPr>
    </w:lvl>
    <w:lvl w:ilvl="7" w:tentative="0">
      <w:start w:val="1"/>
      <w:numFmt w:val="lowerLetter"/>
      <w:lvlText w:val="%8)"/>
      <w:lvlJc w:val="left"/>
      <w:pPr>
        <w:ind w:left="4425" w:hanging="420"/>
      </w:pPr>
    </w:lvl>
    <w:lvl w:ilvl="8" w:tentative="0">
      <w:start w:val="1"/>
      <w:numFmt w:val="lowerRoman"/>
      <w:lvlText w:val="%9."/>
      <w:lvlJc w:val="right"/>
      <w:pPr>
        <w:ind w:left="48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53165F"/>
    <w:rsid w:val="311973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2006-02-17T00:57:10Z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