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8D" w:rsidRDefault="008C13B6">
      <w:pPr>
        <w:spacing w:line="640" w:lineRule="exact"/>
        <w:jc w:val="center"/>
        <w:outlineLvl w:val="0"/>
        <w:rPr>
          <w:rFonts w:ascii="华文中宋" w:eastAsia="华文中宋" w:hAnsi="华文中宋"/>
          <w:b/>
          <w:sz w:val="44"/>
          <w:szCs w:val="44"/>
        </w:rPr>
      </w:pPr>
      <w:r>
        <w:rPr>
          <w:rFonts w:ascii="华文中宋" w:eastAsia="华文中宋" w:hAnsi="华文中宋" w:hint="eastAsia"/>
          <w:b/>
          <w:sz w:val="44"/>
          <w:szCs w:val="44"/>
        </w:rPr>
        <w:t>《</w:t>
      </w:r>
      <w:r>
        <w:rPr>
          <w:rFonts w:ascii="华文中宋" w:eastAsia="华文中宋" w:hAnsi="华文中宋" w:hint="eastAsia"/>
          <w:b/>
          <w:sz w:val="44"/>
          <w:szCs w:val="44"/>
        </w:rPr>
        <w:t>人力资源服务图形符号（</w:t>
      </w:r>
      <w:r w:rsidR="00BA2336">
        <w:rPr>
          <w:rFonts w:ascii="华文中宋" w:eastAsia="华文中宋" w:hAnsi="华文中宋" w:hint="eastAsia"/>
          <w:b/>
          <w:sz w:val="44"/>
          <w:szCs w:val="44"/>
        </w:rPr>
        <w:t>征求意见稿</w:t>
      </w:r>
      <w:r>
        <w:rPr>
          <w:rFonts w:ascii="华文中宋" w:eastAsia="华文中宋" w:hAnsi="华文中宋" w:hint="eastAsia"/>
          <w:b/>
          <w:sz w:val="44"/>
          <w:szCs w:val="44"/>
        </w:rPr>
        <w:t>）》</w:t>
      </w:r>
    </w:p>
    <w:p w:rsidR="00316B8D" w:rsidRDefault="008C13B6">
      <w:pPr>
        <w:spacing w:line="640" w:lineRule="exact"/>
        <w:jc w:val="center"/>
        <w:outlineLvl w:val="0"/>
        <w:rPr>
          <w:rFonts w:ascii="华文中宋" w:eastAsia="华文中宋" w:hAnsi="华文中宋"/>
          <w:b/>
          <w:sz w:val="44"/>
          <w:szCs w:val="44"/>
        </w:rPr>
      </w:pPr>
      <w:r>
        <w:rPr>
          <w:rFonts w:ascii="华文中宋" w:eastAsia="华文中宋" w:hAnsi="华文中宋" w:hint="eastAsia"/>
          <w:b/>
          <w:sz w:val="44"/>
          <w:szCs w:val="44"/>
        </w:rPr>
        <w:t>编制说明</w:t>
      </w:r>
    </w:p>
    <w:p w:rsidR="00316B8D" w:rsidRDefault="008C13B6">
      <w:pPr>
        <w:spacing w:line="480" w:lineRule="exact"/>
        <w:ind w:firstLine="645"/>
        <w:outlineLvl w:val="0"/>
        <w:rPr>
          <w:rFonts w:ascii="黑体" w:eastAsia="黑体"/>
          <w:b/>
          <w:sz w:val="32"/>
          <w:szCs w:val="32"/>
        </w:rPr>
      </w:pPr>
      <w:r>
        <w:rPr>
          <w:rFonts w:ascii="黑体" w:eastAsia="黑体" w:hint="eastAsia"/>
          <w:b/>
          <w:sz w:val="32"/>
          <w:szCs w:val="32"/>
        </w:rPr>
        <w:t>一、任务来源</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本标准制定任务由人力资源</w:t>
      </w:r>
      <w:r w:rsidR="00E34A77">
        <w:rPr>
          <w:rFonts w:ascii="仿宋_GB2312" w:eastAsia="仿宋_GB2312" w:hint="eastAsia"/>
          <w:sz w:val="32"/>
        </w:rPr>
        <w:t>和社会</w:t>
      </w:r>
      <w:r>
        <w:rPr>
          <w:rFonts w:ascii="仿宋_GB2312" w:eastAsia="仿宋_GB2312" w:hint="eastAsia"/>
          <w:sz w:val="32"/>
        </w:rPr>
        <w:t>保障部提出，由全国人力资源服务标准化技术委员会作为归口单位，并由国家标准化管理委员会批准下达计划，计划项目编号为</w:t>
      </w:r>
      <w:r w:rsidR="00BA2336" w:rsidRPr="00BA2336">
        <w:rPr>
          <w:rFonts w:ascii="仿宋_GB2312" w:eastAsia="仿宋_GB2312" w:hint="eastAsia"/>
          <w:sz w:val="32"/>
        </w:rPr>
        <w:t>20091540-T-316</w:t>
      </w:r>
      <w:r>
        <w:rPr>
          <w:rFonts w:ascii="仿宋_GB2312" w:eastAsia="仿宋_GB2312" w:hint="eastAsia"/>
          <w:sz w:val="32"/>
        </w:rPr>
        <w:t>，是我国人力资源服务标准化建设中急需制定的标准之一。</w:t>
      </w:r>
    </w:p>
    <w:p w:rsidR="00316B8D" w:rsidRDefault="008C13B6" w:rsidP="00E56FAC">
      <w:pPr>
        <w:spacing w:line="560" w:lineRule="exact"/>
        <w:ind w:firstLine="645"/>
        <w:outlineLvl w:val="0"/>
        <w:rPr>
          <w:rFonts w:ascii="黑体" w:eastAsia="黑体"/>
          <w:b/>
          <w:sz w:val="32"/>
          <w:szCs w:val="32"/>
        </w:rPr>
      </w:pPr>
      <w:r>
        <w:rPr>
          <w:rFonts w:ascii="黑体" w:eastAsia="黑体" w:hint="eastAsia"/>
          <w:b/>
          <w:sz w:val="32"/>
          <w:szCs w:val="32"/>
        </w:rPr>
        <w:t>二、标准基本情况</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本标准为推荐性国家标准，由人力资源和社会保障部提出，由全国人力资源服务标准化技术委员会（以下简称人力资源服务标委会）作为归口单位。本标准草案由</w:t>
      </w:r>
      <w:r w:rsidR="00E278D9">
        <w:rPr>
          <w:rFonts w:ascii="仿宋_GB2312" w:eastAsia="仿宋_GB2312" w:hint="eastAsia"/>
          <w:sz w:val="32"/>
        </w:rPr>
        <w:t>《人力资源服务图形符号》国家标准</w:t>
      </w:r>
      <w:r w:rsidR="00EE162B">
        <w:rPr>
          <w:rFonts w:ascii="仿宋_GB2312" w:eastAsia="仿宋_GB2312" w:hint="eastAsia"/>
          <w:sz w:val="32"/>
        </w:rPr>
        <w:t>起草</w:t>
      </w:r>
      <w:r w:rsidR="00A11085">
        <w:rPr>
          <w:rFonts w:ascii="仿宋_GB2312" w:eastAsia="仿宋_GB2312" w:hint="eastAsia"/>
          <w:sz w:val="32"/>
        </w:rPr>
        <w:t>工作</w:t>
      </w:r>
      <w:r w:rsidR="00EE162B">
        <w:rPr>
          <w:rFonts w:ascii="仿宋_GB2312" w:eastAsia="仿宋_GB2312" w:hint="eastAsia"/>
          <w:sz w:val="32"/>
        </w:rPr>
        <w:t>组起草，经过前期的调研，并与图形符号国家标准编写专家、设计专家共同研讨、起草</w:t>
      </w:r>
      <w:r>
        <w:rPr>
          <w:rFonts w:ascii="仿宋_GB2312" w:eastAsia="仿宋_GB2312" w:hint="eastAsia"/>
          <w:sz w:val="32"/>
        </w:rPr>
        <w:t>，</w:t>
      </w:r>
      <w:r w:rsidR="00EE162B">
        <w:rPr>
          <w:rFonts w:ascii="仿宋_GB2312" w:eastAsia="仿宋_GB2312" w:hint="eastAsia"/>
          <w:sz w:val="32"/>
        </w:rPr>
        <w:t>并在一定范围内测试的基础上，</w:t>
      </w:r>
      <w:r>
        <w:rPr>
          <w:rFonts w:ascii="仿宋_GB2312" w:eastAsia="仿宋_GB2312" w:hint="eastAsia"/>
          <w:sz w:val="32"/>
        </w:rPr>
        <w:t>基本达成共识并送秘书处初审后形成</w:t>
      </w:r>
      <w:r w:rsidR="00EE162B">
        <w:rPr>
          <w:rFonts w:ascii="仿宋_GB2312" w:eastAsia="仿宋_GB2312" w:hint="eastAsia"/>
          <w:sz w:val="32"/>
        </w:rPr>
        <w:t>征求意见稿</w:t>
      </w:r>
      <w:r>
        <w:rPr>
          <w:rFonts w:ascii="仿宋_GB2312" w:eastAsia="仿宋_GB2312" w:hint="eastAsia"/>
          <w:sz w:val="32"/>
        </w:rPr>
        <w:t>。</w:t>
      </w:r>
    </w:p>
    <w:p w:rsidR="00316B8D" w:rsidRDefault="008C13B6" w:rsidP="00E56FAC">
      <w:pPr>
        <w:spacing w:line="560" w:lineRule="exact"/>
        <w:ind w:firstLine="645"/>
        <w:outlineLvl w:val="0"/>
        <w:rPr>
          <w:rFonts w:ascii="黑体" w:eastAsia="黑体"/>
          <w:b/>
          <w:sz w:val="32"/>
          <w:szCs w:val="32"/>
        </w:rPr>
      </w:pPr>
      <w:r>
        <w:rPr>
          <w:rFonts w:ascii="黑体" w:eastAsia="黑体" w:hint="eastAsia"/>
          <w:b/>
          <w:sz w:val="32"/>
          <w:szCs w:val="32"/>
        </w:rPr>
        <w:t>三、标准制定的目的和意义</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人力资源服务的发展是实施人才强国战略的重要保障。经过多年的探索与发展，</w:t>
      </w:r>
      <w:r w:rsidR="008F7031">
        <w:rPr>
          <w:rFonts w:ascii="仿宋_GB2312" w:eastAsia="仿宋_GB2312" w:hint="eastAsia"/>
          <w:sz w:val="32"/>
        </w:rPr>
        <w:t>我</w:t>
      </w:r>
      <w:r>
        <w:rPr>
          <w:rFonts w:ascii="仿宋_GB2312" w:eastAsia="仿宋_GB2312" w:hint="eastAsia"/>
          <w:sz w:val="32"/>
        </w:rPr>
        <w:t>国的人力资源服务产业已经从当</w:t>
      </w:r>
      <w:r w:rsidR="00F51648">
        <w:rPr>
          <w:rFonts w:ascii="仿宋_GB2312" w:eastAsia="仿宋_GB2312" w:hint="eastAsia"/>
          <w:sz w:val="32"/>
        </w:rPr>
        <w:t>初单一的劳动中介服务性质向综合型的人力资源服务迈进，一个基于</w:t>
      </w:r>
      <w:r>
        <w:rPr>
          <w:rFonts w:ascii="仿宋_GB2312" w:eastAsia="仿宋_GB2312" w:hint="eastAsia"/>
          <w:sz w:val="32"/>
        </w:rPr>
        <w:t>人才、人力资源为主题的人力资源现代服务产业正在应运而生。中国的人力资源服务产业链条日益完善，已经形成了包括人力资源招聘、劳务派遣、人力资源培训、人才测评、人力资源外包、高级人才寻访</w:t>
      </w:r>
      <w:r>
        <w:rPr>
          <w:rFonts w:ascii="仿宋_GB2312" w:eastAsia="仿宋_GB2312" w:hint="eastAsia"/>
          <w:sz w:val="32"/>
        </w:rPr>
        <w:t>及人力资源管理咨询等</w:t>
      </w:r>
      <w:r>
        <w:rPr>
          <w:rFonts w:ascii="仿宋_GB2312" w:eastAsia="仿宋_GB2312" w:hint="eastAsia"/>
          <w:sz w:val="32"/>
        </w:rPr>
        <w:lastRenderedPageBreak/>
        <w:t>在内的产业体系。图形符号作为一种体现城市文明程度、提升城市形象、完善城市功能的重要内容，在城市公共领域发挥着重要的标志宣传作用。国家亟需打造统一的人力资源服务图形符号来进入公共视野和公众生活，大力引导和倡导人力资源服务走向公众。</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人力资源服务</w:t>
      </w:r>
      <w:r>
        <w:rPr>
          <w:rFonts w:ascii="仿宋_GB2312" w:eastAsia="仿宋_GB2312" w:hint="eastAsia"/>
          <w:sz w:val="32"/>
        </w:rPr>
        <w:t>图形符号标准起草的目的，是在公共环境中以图形符号的形式向公众传达人力资源服务信息，更有效便捷地为公众提供服务。人力资源服务机构、现场招聘会、流动人员人事档案管理、人力资源培训、高级人才寻访、人力资源管理咨询、人才测评已经出台了相应的</w:t>
      </w:r>
      <w:r w:rsidR="00863D9D">
        <w:rPr>
          <w:rFonts w:ascii="仿宋_GB2312" w:eastAsia="仿宋_GB2312" w:hint="eastAsia"/>
          <w:sz w:val="32"/>
        </w:rPr>
        <w:t>国家</w:t>
      </w:r>
      <w:r>
        <w:rPr>
          <w:rFonts w:ascii="仿宋_GB2312" w:eastAsia="仿宋_GB2312" w:hint="eastAsia"/>
          <w:sz w:val="32"/>
        </w:rPr>
        <w:t>标准并在市场中形成了一种业态，图形符号的表达将帮助公众无障碍识别人力资源服务的相关业态。</w:t>
      </w:r>
    </w:p>
    <w:p w:rsidR="00316B8D" w:rsidRDefault="008C13B6" w:rsidP="00E56FAC">
      <w:pPr>
        <w:spacing w:line="560" w:lineRule="exact"/>
        <w:ind w:firstLine="645"/>
        <w:outlineLvl w:val="0"/>
        <w:rPr>
          <w:rFonts w:ascii="宋体" w:eastAsia="宋体" w:hAnsi="宋体" w:cs="宋体"/>
          <w:sz w:val="24"/>
        </w:rPr>
      </w:pPr>
      <w:r>
        <w:rPr>
          <w:rFonts w:ascii="仿宋_GB2312" w:eastAsia="仿宋_GB2312" w:hint="eastAsia"/>
          <w:sz w:val="32"/>
        </w:rPr>
        <w:t>人力资源图形符号</w:t>
      </w:r>
      <w:r w:rsidR="009932B7">
        <w:rPr>
          <w:rFonts w:ascii="仿宋_GB2312" w:eastAsia="仿宋_GB2312" w:hint="eastAsia"/>
          <w:sz w:val="32"/>
        </w:rPr>
        <w:t>国家</w:t>
      </w:r>
      <w:r>
        <w:rPr>
          <w:rFonts w:ascii="仿宋_GB2312" w:eastAsia="仿宋_GB2312" w:hint="eastAsia"/>
          <w:sz w:val="32"/>
        </w:rPr>
        <w:t>标准，作为人力资源服务标准体系的基础性标准之一，将为人力资源服务标准的制定提供统一的语言，在一定范围内作为其他标准的基础并普遍使用，具有广泛指导意义。人力资源服务图形符号不仅</w:t>
      </w:r>
      <w:r>
        <w:rPr>
          <w:rFonts w:ascii="仿宋_GB2312" w:eastAsia="仿宋_GB2312" w:hint="eastAsia"/>
          <w:sz w:val="32"/>
        </w:rPr>
        <w:t>服务产业，也将成为社会资源，被纳入社会公共信息的传达系统，被应用于城市管理规划、地图出版等领域，有着广泛的社会用途。它是人力资源服务标准体系中的规范，直接关系到整个行业的规范化、标准化发展，因此，建立统一的人力资源服务图形符号对促进国家人力资源发展、构建人才强国有着非常重要的意义。</w:t>
      </w:r>
    </w:p>
    <w:p w:rsidR="00316B8D" w:rsidRDefault="008C13B6" w:rsidP="00E56FAC">
      <w:pPr>
        <w:spacing w:line="560" w:lineRule="exact"/>
        <w:ind w:firstLine="645"/>
        <w:outlineLvl w:val="0"/>
        <w:rPr>
          <w:rFonts w:ascii="黑体" w:eastAsia="黑体"/>
          <w:b/>
          <w:sz w:val="32"/>
          <w:szCs w:val="32"/>
        </w:rPr>
      </w:pPr>
      <w:r>
        <w:rPr>
          <w:rFonts w:ascii="黑体" w:eastAsia="黑体" w:hint="eastAsia"/>
          <w:b/>
          <w:sz w:val="32"/>
          <w:szCs w:val="32"/>
        </w:rPr>
        <w:t>四、应用领域</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本标准适用于全国各类人力资源服务机构及其在社会</w:t>
      </w:r>
      <w:r>
        <w:rPr>
          <w:rFonts w:ascii="仿宋_GB2312" w:eastAsia="仿宋_GB2312" w:hint="eastAsia"/>
          <w:sz w:val="32"/>
        </w:rPr>
        <w:lastRenderedPageBreak/>
        <w:t>上提供的现场招聘会、流动人员人事档案管理、人力资源培训、高级人才寻访、人力资源管理咨询、人才测评等业态的公共信息图形标志导向设置。</w:t>
      </w:r>
      <w:bookmarkStart w:id="0" w:name="_GoBack"/>
      <w:bookmarkEnd w:id="0"/>
    </w:p>
    <w:p w:rsidR="00316B8D" w:rsidRDefault="008C13B6" w:rsidP="00E56FAC">
      <w:pPr>
        <w:spacing w:line="560" w:lineRule="exact"/>
        <w:ind w:firstLine="645"/>
        <w:outlineLvl w:val="0"/>
        <w:rPr>
          <w:rFonts w:ascii="黑体" w:eastAsia="黑体"/>
          <w:b/>
          <w:sz w:val="32"/>
          <w:szCs w:val="32"/>
        </w:rPr>
      </w:pPr>
      <w:r>
        <w:rPr>
          <w:rFonts w:ascii="黑体" w:eastAsia="黑体" w:hint="eastAsia"/>
          <w:b/>
          <w:sz w:val="32"/>
          <w:szCs w:val="32"/>
        </w:rPr>
        <w:t>五、基本原则</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1</w:t>
      </w:r>
      <w:r>
        <w:rPr>
          <w:rFonts w:ascii="仿宋_GB2312" w:eastAsia="仿宋_GB2312" w:hint="eastAsia"/>
          <w:sz w:val="32"/>
        </w:rPr>
        <w:t>、准确简单原则</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人力</w:t>
      </w:r>
      <w:r>
        <w:rPr>
          <w:rFonts w:ascii="仿宋_GB2312" w:eastAsia="仿宋_GB2312" w:hint="eastAsia"/>
          <w:sz w:val="32"/>
        </w:rPr>
        <w:t>资源服务图形符号</w:t>
      </w:r>
      <w:r w:rsidR="00B541B3">
        <w:rPr>
          <w:rFonts w:ascii="仿宋_GB2312" w:eastAsia="仿宋_GB2312" w:hint="eastAsia"/>
          <w:sz w:val="32"/>
        </w:rPr>
        <w:t>国家</w:t>
      </w:r>
      <w:r>
        <w:rPr>
          <w:rFonts w:ascii="仿宋_GB2312" w:eastAsia="仿宋_GB2312" w:hint="eastAsia"/>
          <w:sz w:val="32"/>
        </w:rPr>
        <w:t>标准的制定，意在通过对人力资源服务领域图形符号的规范，通过运用在公共信息导向之中，服务于人力资源服务机构的宣传、规范、导向和社会大众的认同、识别和查询。因此标准的制定，既要能准确地涵盖其对应术语的内涵和外延，也要体现图形符号的简单实用原则。准确性是说，我们不能为了艺术性和某些自鸣得意的创意而牺牲掉术语的内涵特征。过于复杂的设计会产生沟通的障碍，所以在图形符号的设计中不要显得过于拥挤，你只需要少数一些元素就可以设计一个视觉效果更强烈的图形符号。有的术语内涵非常丰富，但图形符号一定要体现每个要素</w:t>
      </w:r>
      <w:r>
        <w:rPr>
          <w:rFonts w:ascii="仿宋_GB2312" w:eastAsia="仿宋_GB2312" w:hint="eastAsia"/>
          <w:sz w:val="32"/>
        </w:rPr>
        <w:t>的话就会变得复杂，形成干扰项，那个最能代表概念核心的元素形象就会</w:t>
      </w:r>
      <w:proofErr w:type="gramStart"/>
      <w:r>
        <w:rPr>
          <w:rFonts w:ascii="仿宋_GB2312" w:eastAsia="仿宋_GB2312" w:hint="eastAsia"/>
          <w:sz w:val="32"/>
        </w:rPr>
        <w:t>消弱</w:t>
      </w:r>
      <w:proofErr w:type="gramEnd"/>
      <w:r>
        <w:rPr>
          <w:rFonts w:ascii="仿宋_GB2312" w:eastAsia="仿宋_GB2312" w:hint="eastAsia"/>
          <w:sz w:val="32"/>
        </w:rPr>
        <w:t>，不再那么醒目。因此在图形标志的设计时，一定</w:t>
      </w:r>
      <w:proofErr w:type="gramStart"/>
      <w:r>
        <w:rPr>
          <w:rFonts w:ascii="仿宋_GB2312" w:eastAsia="仿宋_GB2312" w:hint="eastAsia"/>
          <w:sz w:val="32"/>
        </w:rPr>
        <w:t>要可能</w:t>
      </w:r>
      <w:proofErr w:type="gramEnd"/>
      <w:r>
        <w:rPr>
          <w:rFonts w:ascii="仿宋_GB2312" w:eastAsia="仿宋_GB2312" w:hint="eastAsia"/>
          <w:sz w:val="32"/>
        </w:rPr>
        <w:t>地简单，找出那个最具代表性的核心元素。细节（核心元素）要少，细节之间的逻辑关系要易于辨识和联想，易于学习、记忆。</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2</w:t>
      </w:r>
      <w:r>
        <w:rPr>
          <w:rFonts w:ascii="仿宋_GB2312" w:eastAsia="仿宋_GB2312" w:hint="eastAsia"/>
          <w:sz w:val="32"/>
        </w:rPr>
        <w:t>、鲜明醒目原则</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公共信息图形符号，对图形符号的基本要求是清晰简洁、易于理解记忆。由于人力资源服务的术语概念比较抽象，不像一般的具体事物那么容易表现，所以，人力资源</w:t>
      </w:r>
      <w:r w:rsidR="00956860">
        <w:rPr>
          <w:rFonts w:ascii="仿宋_GB2312" w:eastAsia="仿宋_GB2312" w:hint="eastAsia"/>
          <w:sz w:val="32"/>
        </w:rPr>
        <w:t>服务</w:t>
      </w:r>
      <w:r>
        <w:rPr>
          <w:rFonts w:ascii="仿宋_GB2312" w:eastAsia="仿宋_GB2312" w:hint="eastAsia"/>
          <w:sz w:val="32"/>
        </w:rPr>
        <w:t>图形</w:t>
      </w:r>
      <w:r>
        <w:rPr>
          <w:rFonts w:ascii="仿宋_GB2312" w:eastAsia="仿宋_GB2312" w:hint="eastAsia"/>
          <w:sz w:val="32"/>
        </w:rPr>
        <w:lastRenderedPageBreak/>
        <w:t>符号既要能直观、形象地表达出术语的含义和特征，又要让公众易于识别，一目了然，很容易联想到其代表的相关术语。</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3</w:t>
      </w:r>
      <w:r>
        <w:rPr>
          <w:rFonts w:ascii="仿宋_GB2312" w:eastAsia="仿宋_GB2312" w:hint="eastAsia"/>
          <w:sz w:val="32"/>
        </w:rPr>
        <w:t>、</w:t>
      </w:r>
      <w:r>
        <w:rPr>
          <w:rFonts w:ascii="仿宋_GB2312" w:eastAsia="仿宋_GB2312" w:hint="eastAsia"/>
          <w:sz w:val="32"/>
        </w:rPr>
        <w:t>适应各种尺寸</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同时还要适应各种尺寸，一些设计师</w:t>
      </w:r>
      <w:r>
        <w:rPr>
          <w:rFonts w:ascii="仿宋_GB2312" w:eastAsia="仿宋_GB2312" w:hint="eastAsia"/>
          <w:sz w:val="32"/>
        </w:rPr>
        <w:t>在设计</w:t>
      </w:r>
      <w:r>
        <w:rPr>
          <w:rFonts w:ascii="仿宋_GB2312" w:eastAsia="仿宋_GB2312" w:hint="eastAsia"/>
          <w:sz w:val="32"/>
        </w:rPr>
        <w:t>图形符号</w:t>
      </w:r>
      <w:r>
        <w:rPr>
          <w:rFonts w:ascii="仿宋_GB2312" w:eastAsia="仿宋_GB2312" w:hint="eastAsia"/>
          <w:sz w:val="32"/>
        </w:rPr>
        <w:t>时将</w:t>
      </w:r>
      <w:r>
        <w:rPr>
          <w:rFonts w:ascii="仿宋_GB2312" w:eastAsia="仿宋_GB2312" w:hint="eastAsia"/>
          <w:sz w:val="32"/>
        </w:rPr>
        <w:t>其</w:t>
      </w:r>
      <w:r>
        <w:rPr>
          <w:rFonts w:ascii="仿宋_GB2312" w:eastAsia="仿宋_GB2312" w:hint="eastAsia"/>
          <w:sz w:val="32"/>
        </w:rPr>
        <w:t>放得很大来做，看起</w:t>
      </w:r>
      <w:r>
        <w:rPr>
          <w:rFonts w:ascii="仿宋_GB2312" w:eastAsia="仿宋_GB2312" w:hint="eastAsia"/>
          <w:sz w:val="32"/>
        </w:rPr>
        <w:t>很</w:t>
      </w:r>
      <w:r>
        <w:rPr>
          <w:rFonts w:ascii="仿宋_GB2312" w:eastAsia="仿宋_GB2312" w:hint="eastAsia"/>
          <w:sz w:val="32"/>
        </w:rPr>
        <w:t>好很美，</w:t>
      </w:r>
      <w:r>
        <w:rPr>
          <w:rFonts w:ascii="仿宋_GB2312" w:eastAsia="仿宋_GB2312" w:hint="eastAsia"/>
          <w:sz w:val="32"/>
        </w:rPr>
        <w:t>但这些图形符号不但要应用在公共场所</w:t>
      </w:r>
      <w:r>
        <w:rPr>
          <w:rFonts w:ascii="仿宋_GB2312" w:eastAsia="仿宋_GB2312" w:hint="eastAsia"/>
          <w:sz w:val="32"/>
        </w:rPr>
        <w:t>还</w:t>
      </w:r>
      <w:r>
        <w:rPr>
          <w:rFonts w:ascii="仿宋_GB2312" w:eastAsia="仿宋_GB2312" w:hint="eastAsia"/>
          <w:sz w:val="32"/>
        </w:rPr>
        <w:t>有可能在将来</w:t>
      </w:r>
      <w:r>
        <w:rPr>
          <w:rFonts w:ascii="仿宋_GB2312" w:eastAsia="仿宋_GB2312" w:hint="eastAsia"/>
          <w:sz w:val="32"/>
        </w:rPr>
        <w:t>应用在很多小</w:t>
      </w:r>
      <w:r>
        <w:rPr>
          <w:rFonts w:ascii="仿宋_GB2312" w:eastAsia="仿宋_GB2312" w:hint="eastAsia"/>
          <w:sz w:val="32"/>
        </w:rPr>
        <w:t>的媒介宣传物</w:t>
      </w:r>
      <w:r>
        <w:rPr>
          <w:rFonts w:ascii="仿宋_GB2312" w:eastAsia="仿宋_GB2312" w:hint="eastAsia"/>
          <w:sz w:val="32"/>
        </w:rPr>
        <w:t>上。</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4</w:t>
      </w:r>
      <w:r>
        <w:rPr>
          <w:rFonts w:ascii="仿宋_GB2312" w:eastAsia="仿宋_GB2312" w:hint="eastAsia"/>
          <w:sz w:val="32"/>
        </w:rPr>
        <w:t>、易于区分</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易与可能同时使用的其他图形符号相区分。不能使用已有的其他图形符号和容易混淆的图形符号。</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5</w:t>
      </w:r>
      <w:r>
        <w:rPr>
          <w:rFonts w:ascii="仿宋_GB2312" w:eastAsia="仿宋_GB2312" w:hint="eastAsia"/>
          <w:sz w:val="32"/>
        </w:rPr>
        <w:t>、易于绘制</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便于绘制和复制，能用常规制作方法产生。比如</w:t>
      </w:r>
      <w:r>
        <w:rPr>
          <w:rFonts w:ascii="仿宋_GB2312" w:eastAsia="仿宋_GB2312" w:hint="eastAsia"/>
          <w:sz w:val="32"/>
        </w:rPr>
        <w:t>细线条作为版面设计时可以产生良好的效果，但在</w:t>
      </w:r>
      <w:r>
        <w:rPr>
          <w:rFonts w:ascii="仿宋_GB2312" w:eastAsia="仿宋_GB2312" w:hint="eastAsia"/>
          <w:sz w:val="32"/>
        </w:rPr>
        <w:t>图形符号</w:t>
      </w:r>
      <w:r>
        <w:rPr>
          <w:rFonts w:ascii="仿宋_GB2312" w:eastAsia="仿宋_GB2312" w:hint="eastAsia"/>
          <w:sz w:val="32"/>
        </w:rPr>
        <w:t>上使用，就显得很虚弱，因为观看起来</w:t>
      </w:r>
      <w:r>
        <w:rPr>
          <w:rFonts w:ascii="仿宋_GB2312" w:eastAsia="仿宋_GB2312" w:hint="eastAsia"/>
          <w:sz w:val="32"/>
        </w:rPr>
        <w:t>既</w:t>
      </w:r>
      <w:r>
        <w:rPr>
          <w:rFonts w:ascii="仿宋_GB2312" w:eastAsia="仿宋_GB2312" w:hint="eastAsia"/>
          <w:sz w:val="32"/>
        </w:rPr>
        <w:t>不清晰</w:t>
      </w:r>
      <w:r>
        <w:rPr>
          <w:rFonts w:ascii="仿宋_GB2312" w:eastAsia="仿宋_GB2312" w:hint="eastAsia"/>
          <w:sz w:val="32"/>
        </w:rPr>
        <w:t>，</w:t>
      </w:r>
      <w:r>
        <w:rPr>
          <w:rFonts w:ascii="仿宋_GB2312" w:eastAsia="仿宋_GB2312" w:hint="eastAsia"/>
          <w:sz w:val="32"/>
        </w:rPr>
        <w:t>也不便于绘制和复制</w:t>
      </w:r>
      <w:r>
        <w:rPr>
          <w:rFonts w:ascii="仿宋_GB2312" w:eastAsia="仿宋_GB2312" w:hint="eastAsia"/>
          <w:sz w:val="32"/>
        </w:rPr>
        <w:t>。</w:t>
      </w:r>
    </w:p>
    <w:p w:rsidR="00316B8D" w:rsidRDefault="008C13B6" w:rsidP="00E56FAC">
      <w:pPr>
        <w:spacing w:line="560" w:lineRule="exact"/>
        <w:ind w:firstLine="645"/>
        <w:outlineLvl w:val="0"/>
        <w:rPr>
          <w:rFonts w:ascii="黑体" w:eastAsia="黑体"/>
          <w:b/>
          <w:sz w:val="32"/>
          <w:szCs w:val="32"/>
        </w:rPr>
      </w:pPr>
      <w:r>
        <w:rPr>
          <w:rFonts w:ascii="黑体" w:eastAsia="黑体" w:hint="eastAsia"/>
          <w:b/>
          <w:sz w:val="32"/>
          <w:szCs w:val="32"/>
        </w:rPr>
        <w:t>六、编制过程</w:t>
      </w:r>
    </w:p>
    <w:p w:rsidR="00C1727C" w:rsidRDefault="008C13B6" w:rsidP="00E56FAC">
      <w:pPr>
        <w:spacing w:line="560" w:lineRule="exact"/>
        <w:ind w:firstLine="645"/>
        <w:outlineLvl w:val="0"/>
        <w:rPr>
          <w:rFonts w:ascii="仿宋_GB2312" w:eastAsia="仿宋_GB2312" w:hint="eastAsia"/>
          <w:sz w:val="32"/>
        </w:rPr>
      </w:pPr>
      <w:r>
        <w:rPr>
          <w:rFonts w:ascii="仿宋_GB2312" w:eastAsia="仿宋_GB2312" w:hint="eastAsia"/>
          <w:sz w:val="32"/>
        </w:rPr>
        <w:t>1</w:t>
      </w:r>
      <w:r w:rsidR="00C1727C">
        <w:rPr>
          <w:rFonts w:ascii="仿宋_GB2312" w:eastAsia="仿宋_GB2312" w:hint="eastAsia"/>
          <w:sz w:val="32"/>
        </w:rPr>
        <w:t>．2009年，组建标准起草工作组，并进行培训，启动标准研制工作。开展相关调研，并提出初步图形符号设计方案。</w:t>
      </w:r>
    </w:p>
    <w:p w:rsidR="00316B8D" w:rsidRDefault="00C1727C" w:rsidP="00E56FAC">
      <w:pPr>
        <w:spacing w:line="560" w:lineRule="exact"/>
        <w:ind w:firstLine="645"/>
        <w:outlineLvl w:val="0"/>
        <w:rPr>
          <w:rFonts w:ascii="仿宋_GB2312" w:eastAsia="仿宋_GB2312"/>
          <w:sz w:val="32"/>
        </w:rPr>
      </w:pPr>
      <w:r>
        <w:rPr>
          <w:rFonts w:ascii="仿宋_GB2312" w:eastAsia="仿宋_GB2312" w:hint="eastAsia"/>
          <w:sz w:val="32"/>
        </w:rPr>
        <w:t>2.</w:t>
      </w:r>
      <w:r w:rsidR="008C13B6">
        <w:rPr>
          <w:rFonts w:ascii="仿宋_GB2312" w:eastAsia="仿宋_GB2312" w:hint="eastAsia"/>
          <w:sz w:val="32"/>
        </w:rPr>
        <w:t>2016</w:t>
      </w:r>
      <w:r w:rsidR="008C13B6">
        <w:rPr>
          <w:rFonts w:ascii="仿宋_GB2312" w:eastAsia="仿宋_GB2312" w:hint="eastAsia"/>
          <w:sz w:val="32"/>
        </w:rPr>
        <w:t>年</w:t>
      </w:r>
      <w:r w:rsidR="00450475">
        <w:rPr>
          <w:rFonts w:ascii="仿宋_GB2312" w:eastAsia="仿宋_GB2312" w:hint="eastAsia"/>
          <w:sz w:val="32"/>
        </w:rPr>
        <w:t>2月至</w:t>
      </w:r>
      <w:r w:rsidR="008C13B6">
        <w:rPr>
          <w:rFonts w:ascii="仿宋_GB2312" w:eastAsia="仿宋_GB2312" w:hint="eastAsia"/>
          <w:sz w:val="32"/>
        </w:rPr>
        <w:t>3</w:t>
      </w:r>
      <w:r w:rsidR="008C13B6">
        <w:rPr>
          <w:rFonts w:ascii="仿宋_GB2312" w:eastAsia="仿宋_GB2312" w:hint="eastAsia"/>
          <w:sz w:val="32"/>
        </w:rPr>
        <w:t>月</w:t>
      </w:r>
      <w:r w:rsidR="008C13B6">
        <w:rPr>
          <w:rFonts w:ascii="仿宋_GB2312" w:eastAsia="仿宋_GB2312" w:hint="eastAsia"/>
          <w:sz w:val="32"/>
        </w:rPr>
        <w:t>，</w:t>
      </w:r>
      <w:r w:rsidR="00450475">
        <w:rPr>
          <w:rFonts w:ascii="仿宋_GB2312" w:eastAsia="仿宋_GB2312" w:hint="eastAsia"/>
          <w:sz w:val="32"/>
        </w:rPr>
        <w:t>调整起草工作组，加强研制力量。起草</w:t>
      </w:r>
      <w:r w:rsidR="008C13B6">
        <w:rPr>
          <w:rFonts w:ascii="仿宋_GB2312" w:eastAsia="仿宋_GB2312" w:hint="eastAsia"/>
          <w:sz w:val="32"/>
        </w:rPr>
        <w:t>组召开座谈会，听取</w:t>
      </w:r>
      <w:r w:rsidR="008C13B6">
        <w:rPr>
          <w:rFonts w:ascii="仿宋_GB2312" w:eastAsia="仿宋_GB2312" w:hint="eastAsia"/>
          <w:sz w:val="32"/>
        </w:rPr>
        <w:t>国家标准</w:t>
      </w:r>
      <w:r w:rsidR="008C13B6">
        <w:rPr>
          <w:rFonts w:ascii="仿宋_GB2312" w:eastAsia="仿宋_GB2312" w:hint="eastAsia"/>
          <w:sz w:val="32"/>
        </w:rPr>
        <w:t>审查专家</w:t>
      </w:r>
      <w:r w:rsidR="008C13B6">
        <w:rPr>
          <w:rFonts w:ascii="仿宋_GB2312" w:eastAsia="仿宋_GB2312" w:hint="eastAsia"/>
          <w:sz w:val="32"/>
        </w:rPr>
        <w:t>关于国家标准制定的系统知识</w:t>
      </w:r>
      <w:r w:rsidR="00027269">
        <w:rPr>
          <w:rFonts w:ascii="仿宋_GB2312" w:eastAsia="仿宋_GB2312" w:hint="eastAsia"/>
          <w:sz w:val="32"/>
        </w:rPr>
        <w:t>讲解和图形标识国家标准专家</w:t>
      </w:r>
      <w:r w:rsidR="008C13B6">
        <w:rPr>
          <w:rFonts w:ascii="仿宋_GB2312" w:eastAsia="仿宋_GB2312" w:hint="eastAsia"/>
          <w:sz w:val="32"/>
        </w:rPr>
        <w:t>关于图形标志标准制定的系统知识。</w:t>
      </w:r>
      <w:r w:rsidR="008C13B6">
        <w:rPr>
          <w:rFonts w:ascii="仿宋_GB2312" w:eastAsia="仿宋_GB2312" w:hint="eastAsia"/>
          <w:sz w:val="32"/>
        </w:rPr>
        <w:t>3</w:t>
      </w:r>
      <w:r w:rsidR="008C13B6">
        <w:rPr>
          <w:rFonts w:ascii="仿宋_GB2312" w:eastAsia="仿宋_GB2312" w:hint="eastAsia"/>
          <w:sz w:val="32"/>
        </w:rPr>
        <w:t>月</w:t>
      </w:r>
      <w:r w:rsidR="008C13B6">
        <w:rPr>
          <w:rFonts w:ascii="仿宋_GB2312" w:eastAsia="仿宋_GB2312" w:hint="eastAsia"/>
          <w:sz w:val="32"/>
        </w:rPr>
        <w:t>11</w:t>
      </w:r>
      <w:r w:rsidR="008C13B6">
        <w:rPr>
          <w:rFonts w:ascii="仿宋_GB2312" w:eastAsia="仿宋_GB2312" w:hint="eastAsia"/>
          <w:sz w:val="32"/>
        </w:rPr>
        <w:t>日，起草组召开座谈会，厘清了人力资源服务图形符号相关术语的内涵和外延。</w:t>
      </w:r>
    </w:p>
    <w:p w:rsidR="00316B8D" w:rsidRDefault="00E62391" w:rsidP="00E56FAC">
      <w:pPr>
        <w:spacing w:line="560" w:lineRule="exact"/>
        <w:ind w:firstLine="645"/>
        <w:outlineLvl w:val="0"/>
        <w:rPr>
          <w:rFonts w:ascii="仿宋_GB2312" w:eastAsia="仿宋_GB2312" w:hint="eastAsia"/>
          <w:sz w:val="32"/>
        </w:rPr>
      </w:pPr>
      <w:r>
        <w:rPr>
          <w:rFonts w:ascii="仿宋_GB2312" w:eastAsia="仿宋_GB2312" w:hint="eastAsia"/>
          <w:sz w:val="32"/>
        </w:rPr>
        <w:lastRenderedPageBreak/>
        <w:t>3.</w:t>
      </w:r>
      <w:r w:rsidR="008C13B6">
        <w:rPr>
          <w:rFonts w:ascii="仿宋_GB2312" w:eastAsia="仿宋_GB2312" w:hint="eastAsia"/>
          <w:sz w:val="32"/>
        </w:rPr>
        <w:t>2016</w:t>
      </w:r>
      <w:r w:rsidR="008C13B6">
        <w:rPr>
          <w:rFonts w:ascii="仿宋_GB2312" w:eastAsia="仿宋_GB2312" w:hint="eastAsia"/>
          <w:sz w:val="32"/>
        </w:rPr>
        <w:t>年</w:t>
      </w:r>
      <w:r w:rsidR="008C13B6">
        <w:rPr>
          <w:rFonts w:ascii="仿宋_GB2312" w:eastAsia="仿宋_GB2312" w:hint="eastAsia"/>
          <w:sz w:val="32"/>
        </w:rPr>
        <w:t>3</w:t>
      </w:r>
      <w:r w:rsidR="008C13B6">
        <w:rPr>
          <w:rFonts w:ascii="仿宋_GB2312" w:eastAsia="仿宋_GB2312" w:hint="eastAsia"/>
          <w:sz w:val="32"/>
        </w:rPr>
        <w:t>月</w:t>
      </w:r>
      <w:r w:rsidR="008C13B6">
        <w:rPr>
          <w:rFonts w:ascii="仿宋_GB2312" w:eastAsia="仿宋_GB2312" w:hint="eastAsia"/>
          <w:sz w:val="32"/>
        </w:rPr>
        <w:t>15</w:t>
      </w:r>
      <w:r w:rsidR="009B0152">
        <w:rPr>
          <w:rFonts w:ascii="仿宋_GB2312" w:eastAsia="仿宋_GB2312" w:hint="eastAsia"/>
          <w:sz w:val="32"/>
        </w:rPr>
        <w:t>日下午，起草</w:t>
      </w:r>
      <w:r w:rsidR="00A11085">
        <w:rPr>
          <w:rFonts w:ascii="仿宋_GB2312" w:eastAsia="仿宋_GB2312" w:hint="eastAsia"/>
          <w:sz w:val="32"/>
        </w:rPr>
        <w:t>工作</w:t>
      </w:r>
      <w:r w:rsidR="008C13B6">
        <w:rPr>
          <w:rFonts w:ascii="仿宋_GB2312" w:eastAsia="仿宋_GB2312" w:hint="eastAsia"/>
          <w:sz w:val="32"/>
        </w:rPr>
        <w:t>组召开座谈会，和邀请到来参与公共信息图形符号国家标准的设计师</w:t>
      </w:r>
      <w:r w:rsidR="008C13B6">
        <w:rPr>
          <w:rFonts w:ascii="仿宋_GB2312" w:eastAsia="仿宋_GB2312" w:hint="eastAsia"/>
          <w:sz w:val="32"/>
        </w:rPr>
        <w:t>一起探讨人力资源服务图形符号中相关术语的内涵以及设计时需要体现的核心元素，基本达成了共识。</w:t>
      </w:r>
    </w:p>
    <w:p w:rsidR="00E62391" w:rsidRPr="0069135D" w:rsidRDefault="00E62391" w:rsidP="00E56FAC">
      <w:pPr>
        <w:spacing w:line="560" w:lineRule="exact"/>
        <w:ind w:firstLine="645"/>
        <w:outlineLvl w:val="0"/>
        <w:rPr>
          <w:rFonts w:ascii="仿宋_GB2312" w:eastAsia="仿宋_GB2312"/>
          <w:sz w:val="32"/>
        </w:rPr>
      </w:pPr>
      <w:r>
        <w:rPr>
          <w:rFonts w:ascii="仿宋_GB2312" w:eastAsia="仿宋_GB2312" w:hint="eastAsia"/>
          <w:sz w:val="32"/>
        </w:rPr>
        <w:t>4.</w:t>
      </w:r>
      <w:r w:rsidR="009B0152">
        <w:rPr>
          <w:rFonts w:ascii="仿宋_GB2312" w:eastAsia="仿宋_GB2312" w:hint="eastAsia"/>
          <w:sz w:val="32"/>
        </w:rPr>
        <w:t>3月下旬，起草</w:t>
      </w:r>
      <w:r w:rsidR="00A11085">
        <w:rPr>
          <w:rFonts w:ascii="仿宋_GB2312" w:eastAsia="仿宋_GB2312" w:hint="eastAsia"/>
          <w:sz w:val="32"/>
        </w:rPr>
        <w:t>工作组</w:t>
      </w:r>
      <w:r w:rsidR="0069135D">
        <w:rPr>
          <w:rFonts w:ascii="仿宋_GB2312" w:eastAsia="仿宋_GB2312" w:hint="eastAsia"/>
          <w:sz w:val="32"/>
        </w:rPr>
        <w:t>完善设计方案，完成标准文本，上报人力资源服务标委会秘书处审核后形成标准征求意见稿。</w:t>
      </w:r>
    </w:p>
    <w:p w:rsidR="00316B8D" w:rsidRDefault="008C13B6" w:rsidP="00E56FAC">
      <w:pPr>
        <w:spacing w:line="560" w:lineRule="exact"/>
        <w:ind w:firstLine="645"/>
        <w:outlineLvl w:val="0"/>
        <w:rPr>
          <w:rFonts w:ascii="黑体" w:eastAsia="黑体"/>
          <w:b/>
          <w:sz w:val="32"/>
          <w:szCs w:val="32"/>
        </w:rPr>
      </w:pPr>
      <w:r>
        <w:rPr>
          <w:rFonts w:ascii="黑体" w:eastAsia="黑体" w:hint="eastAsia"/>
          <w:b/>
          <w:sz w:val="32"/>
          <w:szCs w:val="32"/>
        </w:rPr>
        <w:t>七、主要内容</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1</w:t>
      </w:r>
      <w:r>
        <w:rPr>
          <w:rFonts w:ascii="仿宋_GB2312" w:eastAsia="仿宋_GB2312" w:hint="eastAsia"/>
          <w:sz w:val="32"/>
        </w:rPr>
        <w:t>、范围</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本标准规定了信息载体中使用的人力资源图形符号及应用原则，同时规定了图形符号适用于公共场所及相关设施，具体用于公共信息导向系统中的位置标志、导向标识、信息版、示意图等导向要素的设计。</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2</w:t>
      </w:r>
      <w:r>
        <w:rPr>
          <w:rFonts w:ascii="仿宋_GB2312" w:eastAsia="仿宋_GB2312" w:hint="eastAsia"/>
          <w:sz w:val="32"/>
        </w:rPr>
        <w:t>、应用原则</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本标准陈述了图形符号在使用过程中应遵循的基本原则，如实际场景中的方向原则、等比例放大或缩小原则、根据实际需要调整图形含义所包容的中英文名称的原则等等。</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3</w:t>
      </w:r>
      <w:r>
        <w:rPr>
          <w:rFonts w:ascii="仿宋_GB2312" w:eastAsia="仿宋_GB2312" w:hint="eastAsia"/>
          <w:sz w:val="32"/>
        </w:rPr>
        <w:t>、图形符号和对应的含义</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本标准以表格形式列出图形符号和图形符号的含义、图形符号实际应用中的具体说明。</w:t>
      </w:r>
    </w:p>
    <w:p w:rsidR="00316B8D" w:rsidRDefault="008C13B6" w:rsidP="00E56FAC">
      <w:pPr>
        <w:spacing w:line="560" w:lineRule="exact"/>
        <w:ind w:firstLine="645"/>
        <w:outlineLvl w:val="0"/>
        <w:rPr>
          <w:rFonts w:ascii="黑体" w:eastAsia="黑体"/>
          <w:b/>
          <w:sz w:val="32"/>
          <w:szCs w:val="32"/>
        </w:rPr>
      </w:pPr>
      <w:r>
        <w:rPr>
          <w:rFonts w:ascii="黑体" w:eastAsia="黑体" w:hint="eastAsia"/>
          <w:b/>
          <w:sz w:val="32"/>
          <w:szCs w:val="32"/>
        </w:rPr>
        <w:t>八、对实施标准的建议</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1</w:t>
      </w:r>
      <w:r>
        <w:rPr>
          <w:rFonts w:ascii="仿宋_GB2312" w:eastAsia="仿宋_GB2312" w:hint="eastAsia"/>
          <w:sz w:val="32"/>
        </w:rPr>
        <w:t>、加大贯彻标准化工作的宣传</w:t>
      </w:r>
      <w:r>
        <w:rPr>
          <w:rFonts w:ascii="仿宋_GB2312" w:eastAsia="仿宋_GB2312" w:hint="eastAsia"/>
          <w:sz w:val="32"/>
        </w:rPr>
        <w:t>力度，组织对标准的学习和讨论，提高贯彻落实标准的自觉性</w:t>
      </w:r>
      <w:r>
        <w:rPr>
          <w:rFonts w:ascii="仿宋_GB2312" w:eastAsia="仿宋_GB2312" w:hint="eastAsia"/>
          <w:sz w:val="32"/>
        </w:rPr>
        <w:t>,</w:t>
      </w:r>
      <w:r>
        <w:rPr>
          <w:rFonts w:ascii="仿宋_GB2312" w:eastAsia="仿宋_GB2312" w:hint="eastAsia"/>
          <w:sz w:val="32"/>
        </w:rPr>
        <w:t>提升人力资源服务的整体水平。推广人力资源服务图形符号在公共场景中的规</w:t>
      </w:r>
      <w:r>
        <w:rPr>
          <w:rFonts w:ascii="仿宋_GB2312" w:eastAsia="仿宋_GB2312" w:hint="eastAsia"/>
          <w:sz w:val="32"/>
        </w:rPr>
        <w:lastRenderedPageBreak/>
        <w:t>范统一使用，形成规模效应，规范人力资源服务市场，保障图形符号为社会公众提供可辨识服务。</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2</w:t>
      </w:r>
      <w:r>
        <w:rPr>
          <w:rFonts w:ascii="仿宋_GB2312" w:eastAsia="仿宋_GB2312" w:hint="eastAsia"/>
          <w:sz w:val="32"/>
        </w:rPr>
        <w:t>、组织专业培训，尽快制定标准实施指南，指导标准的贯彻执行力度。</w:t>
      </w:r>
    </w:p>
    <w:p w:rsidR="00316B8D" w:rsidRDefault="008C13B6" w:rsidP="00E56FAC">
      <w:pPr>
        <w:spacing w:line="560" w:lineRule="exact"/>
        <w:ind w:firstLine="645"/>
        <w:outlineLvl w:val="0"/>
        <w:rPr>
          <w:rFonts w:ascii="仿宋_GB2312" w:eastAsia="仿宋_GB2312"/>
          <w:sz w:val="32"/>
        </w:rPr>
      </w:pPr>
      <w:r>
        <w:rPr>
          <w:rFonts w:ascii="仿宋_GB2312" w:eastAsia="仿宋_GB2312" w:hint="eastAsia"/>
          <w:sz w:val="32"/>
        </w:rPr>
        <w:t>3</w:t>
      </w:r>
      <w:r>
        <w:rPr>
          <w:rFonts w:ascii="仿宋_GB2312" w:eastAsia="仿宋_GB2312" w:hint="eastAsia"/>
          <w:sz w:val="32"/>
        </w:rPr>
        <w:t>、先试点、后推广，以点带面，及时解决推广中出现的问题。在有条件的地区开展人力资源服务图形符号实施试点。</w:t>
      </w:r>
    </w:p>
    <w:p w:rsidR="00316B8D" w:rsidRDefault="008C13B6" w:rsidP="00E56FAC">
      <w:pPr>
        <w:spacing w:line="560" w:lineRule="exact"/>
        <w:outlineLvl w:val="0"/>
        <w:rPr>
          <w:rFonts w:ascii="宋体" w:eastAsia="宋体" w:hAnsi="宋体" w:cs="宋体"/>
          <w:sz w:val="24"/>
        </w:rPr>
      </w:pPr>
      <w:r>
        <w:rPr>
          <w:rFonts w:ascii="仿宋_GB2312" w:eastAsia="仿宋_GB2312" w:hint="eastAsia"/>
          <w:sz w:val="32"/>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p>
    <w:sectPr w:rsidR="00316B8D" w:rsidSect="00316B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B6" w:rsidRDefault="008C13B6" w:rsidP="00BA2336">
      <w:r>
        <w:separator/>
      </w:r>
    </w:p>
  </w:endnote>
  <w:endnote w:type="continuationSeparator" w:id="0">
    <w:p w:rsidR="008C13B6" w:rsidRDefault="008C13B6" w:rsidP="00BA2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2938"/>
      <w:docPartObj>
        <w:docPartGallery w:val="Page Numbers (Bottom of Page)"/>
        <w:docPartUnique/>
      </w:docPartObj>
    </w:sdtPr>
    <w:sdtContent>
      <w:p w:rsidR="00E56FAC" w:rsidRDefault="00E56FAC">
        <w:pPr>
          <w:pStyle w:val="a4"/>
          <w:jc w:val="center"/>
        </w:pPr>
        <w:fldSimple w:instr=" PAGE   \* MERGEFORMAT ">
          <w:r w:rsidR="00D665A0" w:rsidRPr="00D665A0">
            <w:rPr>
              <w:noProof/>
              <w:lang w:val="zh-CN"/>
            </w:rPr>
            <w:t>6</w:t>
          </w:r>
        </w:fldSimple>
      </w:p>
    </w:sdtContent>
  </w:sdt>
  <w:p w:rsidR="00E56FAC" w:rsidRDefault="00E56F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B6" w:rsidRDefault="008C13B6" w:rsidP="00BA2336">
      <w:r>
        <w:separator/>
      </w:r>
    </w:p>
  </w:footnote>
  <w:footnote w:type="continuationSeparator" w:id="0">
    <w:p w:rsidR="008C13B6" w:rsidRDefault="008C13B6" w:rsidP="00BA2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B8D"/>
    <w:rsid w:val="00027269"/>
    <w:rsid w:val="000913A5"/>
    <w:rsid w:val="002713DA"/>
    <w:rsid w:val="00316B8D"/>
    <w:rsid w:val="00380672"/>
    <w:rsid w:val="003B7B65"/>
    <w:rsid w:val="003D0F64"/>
    <w:rsid w:val="00450475"/>
    <w:rsid w:val="00534154"/>
    <w:rsid w:val="00563403"/>
    <w:rsid w:val="005859B9"/>
    <w:rsid w:val="0069135D"/>
    <w:rsid w:val="00863D9D"/>
    <w:rsid w:val="008C13B6"/>
    <w:rsid w:val="008F7031"/>
    <w:rsid w:val="00956860"/>
    <w:rsid w:val="009932B7"/>
    <w:rsid w:val="00995C41"/>
    <w:rsid w:val="009B0152"/>
    <w:rsid w:val="00A11085"/>
    <w:rsid w:val="00B541B3"/>
    <w:rsid w:val="00BA2336"/>
    <w:rsid w:val="00C1727C"/>
    <w:rsid w:val="00D665A0"/>
    <w:rsid w:val="00DA4BA5"/>
    <w:rsid w:val="00E278D9"/>
    <w:rsid w:val="00E34A77"/>
    <w:rsid w:val="00E56FAC"/>
    <w:rsid w:val="00E62391"/>
    <w:rsid w:val="00EE162B"/>
    <w:rsid w:val="00F51648"/>
    <w:rsid w:val="07D802D2"/>
    <w:rsid w:val="08AD5E71"/>
    <w:rsid w:val="157169B7"/>
    <w:rsid w:val="19D54AB6"/>
    <w:rsid w:val="2BD86FC4"/>
    <w:rsid w:val="2C1668FC"/>
    <w:rsid w:val="35724AF7"/>
    <w:rsid w:val="43E3414B"/>
    <w:rsid w:val="504220E8"/>
    <w:rsid w:val="54F71BEE"/>
    <w:rsid w:val="551A5CE3"/>
    <w:rsid w:val="61644081"/>
    <w:rsid w:val="67E173DC"/>
    <w:rsid w:val="75215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B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2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336"/>
    <w:rPr>
      <w:kern w:val="2"/>
      <w:sz w:val="18"/>
      <w:szCs w:val="18"/>
    </w:rPr>
  </w:style>
  <w:style w:type="paragraph" w:styleId="a4">
    <w:name w:val="footer"/>
    <w:basedOn w:val="a"/>
    <w:link w:val="Char0"/>
    <w:uiPriority w:val="99"/>
    <w:rsid w:val="00BA2336"/>
    <w:pPr>
      <w:tabs>
        <w:tab w:val="center" w:pos="4153"/>
        <w:tab w:val="right" w:pos="8306"/>
      </w:tabs>
      <w:snapToGrid w:val="0"/>
      <w:jc w:val="left"/>
    </w:pPr>
    <w:rPr>
      <w:sz w:val="18"/>
      <w:szCs w:val="18"/>
    </w:rPr>
  </w:style>
  <w:style w:type="character" w:customStyle="1" w:styleId="Char0">
    <w:name w:val="页脚 Char"/>
    <w:basedOn w:val="a0"/>
    <w:link w:val="a4"/>
    <w:uiPriority w:val="99"/>
    <w:rsid w:val="00BA233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67</cp:revision>
  <dcterms:created xsi:type="dcterms:W3CDTF">2014-10-29T12:08:00Z</dcterms:created>
  <dcterms:modified xsi:type="dcterms:W3CDTF">2016-03-23T13:34:00Z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