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附件3</w:t>
      </w:r>
    </w:p>
    <w:p>
      <w:pPr>
        <w:widowControl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44"/>
          <w:szCs w:val="44"/>
        </w:rPr>
        <w:t>民办培训机构综合情况表</w:t>
      </w:r>
    </w:p>
    <w:tbl>
      <w:tblPr>
        <w:tblStyle w:val="3"/>
        <w:tblW w:w="83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8"/>
        <w:gridCol w:w="2025"/>
        <w:gridCol w:w="801"/>
        <w:gridCol w:w="841"/>
        <w:gridCol w:w="19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584" w:type="dxa"/>
            <w:gridSpan w:val="3"/>
          </w:tcPr>
          <w:p>
            <w:pPr>
              <w:pStyle w:val="4"/>
            </w:pPr>
          </w:p>
        </w:tc>
        <w:tc>
          <w:tcPr>
            <w:tcW w:w="841" w:type="dxa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rPr>
                <w:szCs w:val="18"/>
              </w:rPr>
            </w:pPr>
            <w:r>
              <w:rPr>
                <w:rFonts w:hint="eastAsia"/>
                <w:szCs w:val="18"/>
              </w:rPr>
              <w:t>表    号：</w:t>
            </w:r>
          </w:p>
        </w:tc>
        <w:tc>
          <w:tcPr>
            <w:tcW w:w="1939" w:type="dxa"/>
            <w:vAlign w:val="center"/>
          </w:tcPr>
          <w:p>
            <w:pPr>
              <w:pStyle w:val="4"/>
              <w:rPr>
                <w:szCs w:val="18"/>
              </w:rPr>
            </w:pPr>
            <w:r>
              <w:rPr>
                <w:rFonts w:cs="宋体"/>
                <w:kern w:val="0"/>
                <w:szCs w:val="18"/>
              </w:rPr>
              <w:t>人社统</w:t>
            </w:r>
            <w:r>
              <w:rPr>
                <w:rFonts w:hint="eastAsia" w:cs="宋体"/>
                <w:kern w:val="0"/>
                <w:szCs w:val="18"/>
              </w:rPr>
              <w:t>OS3表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584" w:type="dxa"/>
            <w:gridSpan w:val="3"/>
          </w:tcPr>
          <w:p>
            <w:pPr>
              <w:pStyle w:val="4"/>
            </w:pPr>
          </w:p>
        </w:tc>
        <w:tc>
          <w:tcPr>
            <w:tcW w:w="841" w:type="dxa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rPr>
                <w:szCs w:val="18"/>
              </w:rPr>
            </w:pPr>
            <w:r>
              <w:rPr>
                <w:rFonts w:hint="eastAsia"/>
                <w:szCs w:val="18"/>
              </w:rPr>
              <w:t>制定机关：</w:t>
            </w:r>
          </w:p>
        </w:tc>
        <w:tc>
          <w:tcPr>
            <w:tcW w:w="1939" w:type="dxa"/>
            <w:vAlign w:val="center"/>
          </w:tcPr>
          <w:p>
            <w:pPr>
              <w:pStyle w:val="4"/>
              <w:rPr>
                <w:szCs w:val="18"/>
              </w:rPr>
            </w:pPr>
            <w:r>
              <w:rPr>
                <w:rFonts w:hint="eastAsia" w:cs="宋体"/>
                <w:kern w:val="0"/>
                <w:szCs w:val="18"/>
              </w:rPr>
              <w:t>人力资源社会保障部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584" w:type="dxa"/>
            <w:gridSpan w:val="3"/>
            <w:vAlign w:val="center"/>
          </w:tcPr>
          <w:p>
            <w:pPr>
              <w:pStyle w:val="4"/>
            </w:pPr>
          </w:p>
        </w:tc>
        <w:tc>
          <w:tcPr>
            <w:tcW w:w="841" w:type="dxa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</w:pPr>
            <w:r>
              <w:rPr>
                <w:rFonts w:hint="eastAsia"/>
                <w:szCs w:val="18"/>
              </w:rPr>
              <w:t>批准机关：</w:t>
            </w:r>
          </w:p>
        </w:tc>
        <w:tc>
          <w:tcPr>
            <w:tcW w:w="1939" w:type="dxa"/>
            <w:vAlign w:val="center"/>
          </w:tcPr>
          <w:p>
            <w:pPr>
              <w:pStyle w:val="4"/>
              <w:rPr>
                <w:szCs w:val="18"/>
              </w:rPr>
            </w:pPr>
            <w:r>
              <w:rPr>
                <w:rFonts w:hint="eastAsia"/>
                <w:szCs w:val="18"/>
              </w:rPr>
              <w:t>国家统计局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584" w:type="dxa"/>
            <w:gridSpan w:val="3"/>
            <w:vAlign w:val="center"/>
          </w:tcPr>
          <w:p>
            <w:pPr>
              <w:pStyle w:val="4"/>
            </w:pPr>
          </w:p>
        </w:tc>
        <w:tc>
          <w:tcPr>
            <w:tcW w:w="841" w:type="dxa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</w:pPr>
            <w:r>
              <w:rPr>
                <w:rFonts w:hint="eastAsia" w:cs="宋体"/>
                <w:szCs w:val="18"/>
              </w:rPr>
              <w:t>批准文号：</w:t>
            </w:r>
          </w:p>
        </w:tc>
        <w:tc>
          <w:tcPr>
            <w:tcW w:w="1939" w:type="dxa"/>
            <w:vAlign w:val="center"/>
          </w:tcPr>
          <w:p>
            <w:pPr>
              <w:pStyle w:val="4"/>
              <w:rPr>
                <w:szCs w:val="18"/>
              </w:rPr>
            </w:pPr>
            <w:r>
              <w:rPr>
                <w:rFonts w:hint="eastAsia"/>
                <w:szCs w:val="18"/>
              </w:rPr>
              <w:t>国统制</w:t>
            </w:r>
            <w:r>
              <w:rPr>
                <w:szCs w:val="18"/>
              </w:rPr>
              <w:t>〔</w:t>
            </w:r>
            <w:r>
              <w:rPr>
                <w:rFonts w:hint="eastAsia"/>
                <w:szCs w:val="18"/>
              </w:rPr>
              <w:t>2021</w:t>
            </w:r>
            <w:r>
              <w:rPr>
                <w:szCs w:val="18"/>
              </w:rPr>
              <w:t>〕</w:t>
            </w:r>
            <w:r>
              <w:rPr>
                <w:rFonts w:hint="eastAsia"/>
                <w:szCs w:val="18"/>
              </w:rPr>
              <w:t>162号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758" w:type="dxa"/>
            <w:vAlign w:val="center"/>
          </w:tcPr>
          <w:p>
            <w:pPr>
              <w:pStyle w:val="4"/>
            </w:pPr>
          </w:p>
        </w:tc>
        <w:tc>
          <w:tcPr>
            <w:tcW w:w="2025" w:type="dxa"/>
            <w:vAlign w:val="center"/>
          </w:tcPr>
          <w:p>
            <w:pPr>
              <w:pStyle w:val="4"/>
            </w:pPr>
          </w:p>
        </w:tc>
        <w:tc>
          <w:tcPr>
            <w:tcW w:w="801" w:type="dxa"/>
          </w:tcPr>
          <w:p>
            <w:pPr>
              <w:pStyle w:val="4"/>
            </w:pPr>
          </w:p>
        </w:tc>
        <w:tc>
          <w:tcPr>
            <w:tcW w:w="841" w:type="dxa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rPr>
                <w:szCs w:val="18"/>
              </w:rPr>
            </w:pPr>
            <w:r>
              <w:rPr>
                <w:rFonts w:hint="eastAsia"/>
                <w:szCs w:val="18"/>
              </w:rPr>
              <w:t>有效期至：</w:t>
            </w:r>
          </w:p>
        </w:tc>
        <w:tc>
          <w:tcPr>
            <w:tcW w:w="1939" w:type="dxa"/>
            <w:vAlign w:val="center"/>
          </w:tcPr>
          <w:p>
            <w:pPr>
              <w:pStyle w:val="4"/>
              <w:rPr>
                <w:szCs w:val="18"/>
              </w:rPr>
            </w:pPr>
            <w:r>
              <w:rPr>
                <w:rFonts w:hint="eastAsia"/>
                <w:szCs w:val="18"/>
              </w:rPr>
              <w:t>2024年12月</w:t>
            </w:r>
          </w:p>
        </w:tc>
      </w:tr>
    </w:tbl>
    <w:p>
      <w:pPr>
        <w:widowControl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 xml:space="preserve">填表单位：                         </w:t>
      </w:r>
      <w:r>
        <w:rPr>
          <w:rFonts w:hint="eastAsia" w:ascii="宋体" w:hAnsi="宋体"/>
          <w:sz w:val="18"/>
        </w:rPr>
        <w:t>２０</w:t>
      </w:r>
      <w:r>
        <w:rPr>
          <w:rFonts w:hint="eastAsia" w:ascii="宋体" w:hAnsi="宋体" w:cs="宋体"/>
          <w:kern w:val="0"/>
          <w:sz w:val="18"/>
          <w:szCs w:val="18"/>
        </w:rPr>
        <w:t xml:space="preserve">   年                  计量单位：个、人、万元、人次</w:t>
      </w:r>
    </w:p>
    <w:tbl>
      <w:tblPr>
        <w:tblStyle w:val="3"/>
        <w:tblW w:w="88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425"/>
        <w:gridCol w:w="647"/>
        <w:gridCol w:w="850"/>
        <w:gridCol w:w="709"/>
        <w:gridCol w:w="851"/>
        <w:gridCol w:w="850"/>
        <w:gridCol w:w="709"/>
        <w:gridCol w:w="709"/>
        <w:gridCol w:w="850"/>
        <w:gridCol w:w="726"/>
        <w:gridCol w:w="8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705" w:type="dxa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</w:t>
            </w:r>
          </w:p>
        </w:tc>
        <w:tc>
          <w:tcPr>
            <w:tcW w:w="42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代码</w:t>
            </w:r>
          </w:p>
        </w:tc>
        <w:tc>
          <w:tcPr>
            <w:tcW w:w="64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机构个数</w:t>
            </w:r>
          </w:p>
        </w:tc>
        <w:tc>
          <w:tcPr>
            <w:tcW w:w="1559" w:type="dxa"/>
            <w:gridSpan w:val="2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textDirection w:val="tbRlV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在职教职工总人数</w:t>
            </w:r>
          </w:p>
        </w:tc>
        <w:tc>
          <w:tcPr>
            <w:tcW w:w="1559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经费来源总计</w:t>
            </w:r>
          </w:p>
        </w:tc>
        <w:tc>
          <w:tcPr>
            <w:tcW w:w="2409" w:type="dxa"/>
            <w:gridSpan w:val="3"/>
            <w:tcBorders>
              <w:top w:val="single" w:color="000000" w:sz="8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  <w:jc w:val="center"/>
        </w:trPr>
        <w:tc>
          <w:tcPr>
            <w:tcW w:w="705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非营利性培训机构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营利性培训机构</w:t>
            </w: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教师人数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兼职教师人数</w:t>
            </w:r>
          </w:p>
        </w:tc>
        <w:tc>
          <w:tcPr>
            <w:tcW w:w="70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财政补助费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职业培训补贴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甲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乙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833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3" w:type="dxa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ind w:right="1920"/>
        <w:rPr>
          <w:rFonts w:ascii="宋体" w:hAnsi="宋体" w:cs="宋体"/>
          <w:kern w:val="0"/>
          <w:sz w:val="18"/>
          <w:szCs w:val="18"/>
        </w:rPr>
      </w:pPr>
    </w:p>
    <w:p>
      <w:pPr>
        <w:adjustRightInd w:val="0"/>
        <w:snapToGrid w:val="0"/>
        <w:ind w:right="1920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续表一</w:t>
      </w:r>
    </w:p>
    <w:tbl>
      <w:tblPr>
        <w:tblStyle w:val="3"/>
        <w:tblW w:w="87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709"/>
        <w:gridCol w:w="850"/>
        <w:gridCol w:w="851"/>
        <w:gridCol w:w="992"/>
        <w:gridCol w:w="709"/>
        <w:gridCol w:w="686"/>
        <w:gridCol w:w="834"/>
        <w:gridCol w:w="1134"/>
        <w:gridCol w:w="9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953" w:type="dxa"/>
            <w:vMerge w:val="restart"/>
            <w:tcBorders>
              <w:top w:val="single" w:color="000000" w:sz="8" w:space="0"/>
              <w:bottom w:val="single" w:color="000000" w:sz="4" w:space="0"/>
              <w:right w:val="nil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培训人次数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4" w:type="dxa"/>
            <w:gridSpan w:val="8"/>
            <w:tcBorders>
              <w:top w:val="single" w:color="000000" w:sz="8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按培训对象分组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953" w:type="dxa"/>
            <w:vMerge w:val="continue"/>
            <w:tcBorders>
              <w:top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 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企业职工培训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农村转移就业劳动者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城乡未继续升学的应届初高中毕业生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失业人员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退役军人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残疾人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毕业年度的高校和中职毕业生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其他重点群体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5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5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ind w:right="1920"/>
        <w:rPr>
          <w:rFonts w:ascii="宋体" w:hAnsi="宋体" w:cs="宋体"/>
          <w:kern w:val="0"/>
          <w:sz w:val="18"/>
          <w:szCs w:val="18"/>
        </w:rPr>
      </w:pPr>
    </w:p>
    <w:p>
      <w:pPr>
        <w:adjustRightInd w:val="0"/>
        <w:snapToGrid w:val="0"/>
        <w:ind w:right="1920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续表二</w:t>
      </w:r>
    </w:p>
    <w:tbl>
      <w:tblPr>
        <w:tblStyle w:val="3"/>
        <w:tblW w:w="85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708"/>
        <w:gridCol w:w="849"/>
        <w:gridCol w:w="994"/>
        <w:gridCol w:w="992"/>
        <w:gridCol w:w="1134"/>
        <w:gridCol w:w="993"/>
        <w:gridCol w:w="708"/>
        <w:gridCol w:w="851"/>
        <w:gridCol w:w="7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70" w:type="dxa"/>
            <w:vMerge w:val="restart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取得证书人次数</w:t>
            </w:r>
          </w:p>
        </w:tc>
        <w:tc>
          <w:tcPr>
            <w:tcW w:w="5670" w:type="dxa"/>
            <w:gridSpan w:val="6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按获取证书分组</w:t>
            </w:r>
          </w:p>
        </w:tc>
        <w:tc>
          <w:tcPr>
            <w:tcW w:w="70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就业人数</w:t>
            </w:r>
          </w:p>
        </w:tc>
        <w:tc>
          <w:tcPr>
            <w:tcW w:w="851" w:type="dxa"/>
            <w:vMerge w:val="restart"/>
            <w:tcBorders>
              <w:top w:val="single" w:color="000000" w:sz="8" w:space="0"/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中外合作培训机构个数</w:t>
            </w:r>
          </w:p>
        </w:tc>
        <w:tc>
          <w:tcPr>
            <w:tcW w:w="795" w:type="dxa"/>
            <w:vMerge w:val="restart"/>
            <w:tcBorders>
              <w:top w:val="single" w:color="000000" w:sz="8" w:space="0"/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外商独资培训机构个数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  <w:jc w:val="center"/>
        </w:trPr>
        <w:tc>
          <w:tcPr>
            <w:tcW w:w="570" w:type="dxa"/>
            <w:vMerge w:val="continue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72"/>
              </w:tabs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职业资格证书</w:t>
            </w:r>
          </w:p>
        </w:tc>
        <w:tc>
          <w:tcPr>
            <w:tcW w:w="84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职业技能等级证书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专项能力证书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特种作业操作证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特种设备作业人员证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培训合格证书等</w:t>
            </w: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70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84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</w:tr>
    </w:tbl>
    <w:p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单位负责人签章：    处（科）负责人签章：    填表人签章：     报出日期：      年   月   日</w:t>
      </w:r>
    </w:p>
    <w:p>
      <w:pPr>
        <w:snapToGrid w:val="0"/>
        <w:spacing w:line="280" w:lineRule="exact"/>
        <w:ind w:firstLine="360" w:firstLineChars="200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说明：1.审核关系：</w:t>
      </w:r>
    </w:p>
    <w:p>
      <w:pPr>
        <w:spacing w:line="280" w:lineRule="exac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     列关系：（1）≥（2）+（3）；（4）≥（5）+（6）；</w:t>
      </w:r>
    </w:p>
    <w:p>
      <w:pPr>
        <w:spacing w:line="280" w:lineRule="exac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            （7）≥（8）+（9）+（10）；</w:t>
      </w:r>
    </w:p>
    <w:p>
      <w:pPr>
        <w:spacing w:line="280" w:lineRule="exac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            （11）≥（13）+（14）+（15）+（16）+（17）+（18）+（19）+（20）；</w:t>
      </w:r>
    </w:p>
    <w:p>
      <w:pPr>
        <w:spacing w:line="280" w:lineRule="exact"/>
        <w:ind w:firstLine="360" w:firstLineChars="200"/>
      </w:pPr>
      <w:r>
        <w:rPr>
          <w:rFonts w:hint="eastAsia" w:ascii="宋体" w:hAnsi="宋体"/>
          <w:sz w:val="18"/>
          <w:szCs w:val="18"/>
        </w:rPr>
        <w:t xml:space="preserve">               （21）≥（22）+（23）+（24）+（25）+（26）+（27）。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楷体">
    <w:altName w:val="楷体_GB2312"/>
    <w:panose1 w:val="00000000000000000000"/>
    <w:charset w:val="86"/>
    <w:family w:val="roma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仿宋_GB2312"/>
    <w:panose1 w:val="00000000000000000000"/>
    <w:charset w:val="86"/>
    <w:family w:val="roman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modern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Shruti">
    <w:panose1 w:val="02000500000000000000"/>
    <w:charset w:val="00"/>
    <w:family w:val="decorative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234CA"/>
    <w:rsid w:val="561234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头"/>
    <w:basedOn w:val="1"/>
    <w:qFormat/>
    <w:uiPriority w:val="0"/>
    <w:pPr>
      <w:snapToGrid w:val="0"/>
      <w:spacing w:line="240" w:lineRule="exact"/>
      <w:jc w:val="right"/>
    </w:pPr>
    <w:rPr>
      <w:rFonts w:ascii="宋体" w:hAnsi="宋体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2021-12-29T07:23:00Z</dcterms:created>
  <dc:creator>user</dc:creator>
  <cp:lastModifiedBy>user</cp:lastModifiedBy>
  <dcterms:modified xsi:type="dcterms:W3CDTF">2021-12-29T07:24:14Z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