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65" w:rsidRPr="00A063BE" w:rsidRDefault="00A063BE" w:rsidP="00FE3696">
      <w:pPr>
        <w:rPr>
          <w:rFonts w:ascii="仿宋" w:eastAsia="仿宋" w:hAnsi="仿宋"/>
          <w:sz w:val="32"/>
          <w:szCs w:val="32"/>
        </w:rPr>
      </w:pPr>
      <w:r w:rsidRPr="00A063BE">
        <w:rPr>
          <w:rFonts w:ascii="仿宋" w:eastAsia="仿宋" w:hAnsi="仿宋" w:hint="eastAsia"/>
          <w:sz w:val="32"/>
          <w:szCs w:val="32"/>
        </w:rPr>
        <w:t>附件1</w:t>
      </w:r>
    </w:p>
    <w:p w:rsidR="00A063BE" w:rsidRPr="00A063BE" w:rsidRDefault="00A063BE" w:rsidP="00A063BE"/>
    <w:p w:rsidR="00706746" w:rsidRPr="00706746" w:rsidRDefault="00706746" w:rsidP="00F33C10">
      <w:pPr>
        <w:jc w:val="center"/>
        <w:rPr>
          <w:rFonts w:eastAsia="华文中宋"/>
          <w:sz w:val="44"/>
          <w:szCs w:val="44"/>
        </w:rPr>
      </w:pPr>
      <w:r w:rsidRPr="00706746">
        <w:rPr>
          <w:rFonts w:eastAsia="华文中宋" w:hint="eastAsia"/>
          <w:sz w:val="44"/>
          <w:szCs w:val="44"/>
        </w:rPr>
        <w:t>国家</w:t>
      </w:r>
      <w:r w:rsidR="002A109A" w:rsidRPr="00706746">
        <w:rPr>
          <w:rFonts w:eastAsia="华文中宋" w:hint="eastAsia"/>
          <w:sz w:val="44"/>
          <w:szCs w:val="44"/>
        </w:rPr>
        <w:t>“千人计划”服务</w:t>
      </w:r>
      <w:r w:rsidR="00AC2A3E" w:rsidRPr="00706746">
        <w:rPr>
          <w:rFonts w:eastAsia="华文中宋" w:hint="eastAsia"/>
          <w:sz w:val="44"/>
          <w:szCs w:val="44"/>
        </w:rPr>
        <w:t>窗口服务规范</w:t>
      </w:r>
      <w:r w:rsidR="0076431C">
        <w:rPr>
          <w:rFonts w:eastAsia="华文中宋" w:hint="eastAsia"/>
          <w:sz w:val="44"/>
          <w:szCs w:val="44"/>
        </w:rPr>
        <w:t>（试行）</w:t>
      </w:r>
      <w:bookmarkStart w:id="0" w:name="_GoBack"/>
      <w:bookmarkEnd w:id="0"/>
    </w:p>
    <w:p w:rsidR="00F33C10" w:rsidRPr="00523840" w:rsidRDefault="00F33C10" w:rsidP="00CF45FD"/>
    <w:p w:rsidR="00AC2A3E" w:rsidRPr="00523840" w:rsidRDefault="00AC2A3E" w:rsidP="00AC2A3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sz w:val="32"/>
          <w:szCs w:val="32"/>
        </w:rPr>
        <w:t>为规范</w:t>
      </w:r>
      <w:r w:rsidR="002A109A" w:rsidRPr="00523840">
        <w:rPr>
          <w:rFonts w:ascii="仿宋" w:eastAsia="仿宋" w:hAnsi="仿宋" w:hint="eastAsia"/>
          <w:sz w:val="32"/>
          <w:szCs w:val="32"/>
        </w:rPr>
        <w:t>“千人计划”服务窗口</w:t>
      </w:r>
      <w:r w:rsidR="0045011A" w:rsidRPr="00523840">
        <w:rPr>
          <w:rFonts w:ascii="仿宋" w:eastAsia="仿宋" w:hAnsi="仿宋" w:hint="eastAsia"/>
          <w:sz w:val="32"/>
          <w:szCs w:val="32"/>
        </w:rPr>
        <w:t>服务行为，提升服务</w:t>
      </w:r>
      <w:r w:rsidR="00247F1D" w:rsidRPr="00523840">
        <w:rPr>
          <w:rFonts w:ascii="仿宋" w:eastAsia="仿宋" w:hAnsi="仿宋" w:hint="eastAsia"/>
          <w:sz w:val="32"/>
          <w:szCs w:val="32"/>
        </w:rPr>
        <w:t>水平</w:t>
      </w:r>
      <w:r w:rsidR="0045011A" w:rsidRPr="00523840">
        <w:rPr>
          <w:rFonts w:ascii="仿宋" w:eastAsia="仿宋" w:hAnsi="仿宋" w:hint="eastAsia"/>
          <w:sz w:val="32"/>
          <w:szCs w:val="32"/>
        </w:rPr>
        <w:t>，加强服务质量监控，向</w:t>
      </w:r>
      <w:r w:rsidR="002A109A" w:rsidRPr="00523840">
        <w:rPr>
          <w:rFonts w:ascii="仿宋" w:eastAsia="仿宋" w:hAnsi="仿宋" w:hint="eastAsia"/>
          <w:sz w:val="32"/>
          <w:szCs w:val="32"/>
        </w:rPr>
        <w:t>“千人计划”</w:t>
      </w:r>
      <w:r w:rsidR="0045011A" w:rsidRPr="00523840">
        <w:rPr>
          <w:rFonts w:ascii="仿宋" w:eastAsia="仿宋" w:hAnsi="仿宋" w:hint="eastAsia"/>
          <w:sz w:val="32"/>
          <w:szCs w:val="32"/>
        </w:rPr>
        <w:t>入选</w:t>
      </w:r>
      <w:r w:rsidR="002A109A" w:rsidRPr="00523840">
        <w:rPr>
          <w:rFonts w:ascii="仿宋" w:eastAsia="仿宋" w:hAnsi="仿宋" w:hint="eastAsia"/>
          <w:sz w:val="32"/>
          <w:szCs w:val="32"/>
        </w:rPr>
        <w:t>专家</w:t>
      </w:r>
      <w:r w:rsidRPr="00523840">
        <w:rPr>
          <w:rFonts w:ascii="仿宋" w:eastAsia="仿宋" w:hAnsi="仿宋" w:hint="eastAsia"/>
          <w:sz w:val="32"/>
          <w:szCs w:val="32"/>
        </w:rPr>
        <w:t>提供制度化、规范化、专业化和人性化服务，特制定</w:t>
      </w:r>
      <w:r w:rsidR="00706746" w:rsidRPr="00523840">
        <w:rPr>
          <w:rFonts w:ascii="仿宋" w:eastAsia="仿宋" w:hAnsi="仿宋" w:hint="eastAsia"/>
          <w:sz w:val="32"/>
          <w:szCs w:val="32"/>
        </w:rPr>
        <w:t>国家</w:t>
      </w:r>
      <w:r w:rsidR="002A109A" w:rsidRPr="00523840">
        <w:rPr>
          <w:rFonts w:ascii="仿宋" w:eastAsia="仿宋" w:hAnsi="仿宋" w:hint="eastAsia"/>
          <w:sz w:val="32"/>
          <w:szCs w:val="32"/>
        </w:rPr>
        <w:t>“千人计划”服务窗口</w:t>
      </w:r>
      <w:r w:rsidRPr="00523840">
        <w:rPr>
          <w:rFonts w:ascii="仿宋" w:eastAsia="仿宋" w:hAnsi="仿宋" w:hint="eastAsia"/>
          <w:sz w:val="32"/>
          <w:szCs w:val="32"/>
        </w:rPr>
        <w:t>服务规范。</w:t>
      </w:r>
      <w:r w:rsidR="00F0738B" w:rsidRPr="00523840">
        <w:rPr>
          <w:rFonts w:ascii="仿宋" w:eastAsia="仿宋" w:hAnsi="仿宋" w:hint="eastAsia"/>
          <w:sz w:val="32"/>
          <w:szCs w:val="32"/>
        </w:rPr>
        <w:t>各</w:t>
      </w:r>
      <w:r w:rsidR="002A109A" w:rsidRPr="00523840">
        <w:rPr>
          <w:rFonts w:ascii="仿宋" w:eastAsia="仿宋" w:hAnsi="仿宋" w:hint="eastAsia"/>
          <w:sz w:val="32"/>
          <w:szCs w:val="32"/>
        </w:rPr>
        <w:t>地“千人计划”服务</w:t>
      </w:r>
      <w:r w:rsidR="00433D29" w:rsidRPr="00523840">
        <w:rPr>
          <w:rFonts w:ascii="仿宋" w:eastAsia="仿宋" w:hAnsi="仿宋" w:hint="eastAsia"/>
          <w:sz w:val="32"/>
          <w:szCs w:val="32"/>
        </w:rPr>
        <w:t>窗口</w:t>
      </w:r>
      <w:r w:rsidRPr="00523840">
        <w:rPr>
          <w:rFonts w:ascii="仿宋" w:eastAsia="仿宋" w:hAnsi="仿宋" w:hint="eastAsia"/>
          <w:sz w:val="32"/>
          <w:szCs w:val="32"/>
        </w:rPr>
        <w:t>可</w:t>
      </w:r>
      <w:r w:rsidR="00247F1D" w:rsidRPr="00523840">
        <w:rPr>
          <w:rFonts w:ascii="仿宋" w:eastAsia="仿宋" w:hAnsi="仿宋" w:hint="eastAsia"/>
          <w:sz w:val="32"/>
          <w:szCs w:val="32"/>
        </w:rPr>
        <w:t>参考本规范</w:t>
      </w:r>
      <w:r w:rsidRPr="00523840">
        <w:rPr>
          <w:rFonts w:ascii="仿宋" w:eastAsia="仿宋" w:hAnsi="仿宋" w:hint="eastAsia"/>
          <w:sz w:val="32"/>
          <w:szCs w:val="32"/>
        </w:rPr>
        <w:t>并根据各自服务特点，制订细化的服务规范。</w:t>
      </w:r>
    </w:p>
    <w:p w:rsidR="00AC2A3E" w:rsidRPr="00523840" w:rsidRDefault="00AC2A3E" w:rsidP="0052384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23840">
        <w:rPr>
          <w:rFonts w:ascii="黑体" w:eastAsia="黑体" w:hAnsi="黑体" w:hint="eastAsia"/>
          <w:sz w:val="32"/>
          <w:szCs w:val="32"/>
        </w:rPr>
        <w:t>一、服务对象</w:t>
      </w:r>
      <w:r w:rsidR="00546944" w:rsidRPr="00523840">
        <w:rPr>
          <w:rFonts w:ascii="黑体" w:eastAsia="黑体" w:hAnsi="黑体" w:hint="eastAsia"/>
          <w:sz w:val="32"/>
          <w:szCs w:val="32"/>
        </w:rPr>
        <w:t>、</w:t>
      </w:r>
      <w:r w:rsidRPr="00523840">
        <w:rPr>
          <w:rFonts w:ascii="黑体" w:eastAsia="黑体" w:hAnsi="黑体" w:hint="eastAsia"/>
          <w:sz w:val="32"/>
          <w:szCs w:val="32"/>
        </w:rPr>
        <w:t>方式</w:t>
      </w:r>
      <w:r w:rsidR="00546944" w:rsidRPr="00523840">
        <w:rPr>
          <w:rFonts w:ascii="黑体" w:eastAsia="黑体" w:hAnsi="黑体" w:hint="eastAsia"/>
          <w:sz w:val="32"/>
          <w:szCs w:val="32"/>
        </w:rPr>
        <w:t>和内容</w:t>
      </w:r>
    </w:p>
    <w:p w:rsidR="00706746" w:rsidRPr="00523840" w:rsidRDefault="0045011A" w:rsidP="004501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sz w:val="32"/>
          <w:szCs w:val="32"/>
        </w:rPr>
        <w:t>“千人计划”服务窗口服务对象</w:t>
      </w:r>
      <w:r w:rsidR="00706746" w:rsidRPr="00523840">
        <w:rPr>
          <w:rFonts w:ascii="仿宋" w:eastAsia="仿宋" w:hAnsi="仿宋" w:hint="eastAsia"/>
          <w:sz w:val="32"/>
          <w:szCs w:val="32"/>
        </w:rPr>
        <w:t>主要是</w:t>
      </w:r>
      <w:r w:rsidR="00130928" w:rsidRPr="00523840">
        <w:rPr>
          <w:rFonts w:ascii="仿宋" w:eastAsia="仿宋" w:hAnsi="仿宋" w:hint="eastAsia"/>
          <w:sz w:val="32"/>
          <w:szCs w:val="32"/>
        </w:rPr>
        <w:t>“千人计划”</w:t>
      </w:r>
      <w:r w:rsidRPr="00523840">
        <w:rPr>
          <w:rFonts w:ascii="仿宋" w:eastAsia="仿宋" w:hAnsi="仿宋" w:hint="eastAsia"/>
          <w:sz w:val="32"/>
          <w:szCs w:val="32"/>
        </w:rPr>
        <w:t>入选专家及其配偶和未成年子女。</w:t>
      </w:r>
    </w:p>
    <w:p w:rsidR="00706746" w:rsidRPr="00523840" w:rsidRDefault="0045011A" w:rsidP="0045011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sz w:val="32"/>
          <w:szCs w:val="32"/>
        </w:rPr>
        <w:t>服务方式（场所）包括现场服务、语音服务</w:t>
      </w:r>
      <w:r w:rsidR="00AC2A3E" w:rsidRPr="00523840">
        <w:rPr>
          <w:rFonts w:ascii="仿宋" w:eastAsia="仿宋" w:hAnsi="仿宋" w:hint="eastAsia"/>
          <w:sz w:val="32"/>
          <w:szCs w:val="32"/>
        </w:rPr>
        <w:t>和网络服务等。</w:t>
      </w:r>
    </w:p>
    <w:p w:rsidR="00706746" w:rsidRPr="00523840" w:rsidRDefault="00E71B05" w:rsidP="00E71B05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sz w:val="32"/>
          <w:szCs w:val="32"/>
        </w:rPr>
        <w:t>国家“千人计划”服务窗口负责统筹安排、指导协调各地“千人计划”服务窗口的工作，并协助在京中央用人单位为“千人计划”入选专家办理居留和出入境、落户、医疗、住房、</w:t>
      </w:r>
      <w:r w:rsidR="007D02B1" w:rsidRPr="00523840">
        <w:rPr>
          <w:rFonts w:ascii="仿宋" w:eastAsia="仿宋" w:hAnsi="仿宋" w:hint="eastAsia"/>
          <w:sz w:val="32"/>
          <w:szCs w:val="32"/>
        </w:rPr>
        <w:t>物品进境、</w:t>
      </w:r>
      <w:r w:rsidRPr="00523840">
        <w:rPr>
          <w:rFonts w:ascii="仿宋" w:eastAsia="仿宋" w:hAnsi="仿宋" w:hint="eastAsia"/>
          <w:sz w:val="32"/>
          <w:szCs w:val="32"/>
        </w:rPr>
        <w:t>子女就学</w:t>
      </w:r>
      <w:r w:rsidR="007D02B1" w:rsidRPr="00523840">
        <w:rPr>
          <w:rFonts w:ascii="仿宋" w:eastAsia="仿宋" w:hAnsi="仿宋" w:hint="eastAsia"/>
          <w:sz w:val="32"/>
          <w:szCs w:val="32"/>
        </w:rPr>
        <w:t>等</w:t>
      </w:r>
      <w:r w:rsidRPr="00523840">
        <w:rPr>
          <w:rFonts w:ascii="仿宋" w:eastAsia="仿宋" w:hAnsi="仿宋" w:hint="eastAsia"/>
          <w:sz w:val="32"/>
          <w:szCs w:val="32"/>
        </w:rPr>
        <w:t>相关生活待遇</w:t>
      </w:r>
      <w:r w:rsidR="007D02B1" w:rsidRPr="00523840">
        <w:rPr>
          <w:rFonts w:ascii="仿宋" w:eastAsia="仿宋" w:hAnsi="仿宋" w:hint="eastAsia"/>
          <w:sz w:val="32"/>
          <w:szCs w:val="32"/>
        </w:rPr>
        <w:t>落实</w:t>
      </w:r>
      <w:r w:rsidRPr="00523840">
        <w:rPr>
          <w:rFonts w:ascii="仿宋" w:eastAsia="仿宋" w:hAnsi="仿宋" w:hint="eastAsia"/>
          <w:sz w:val="32"/>
          <w:szCs w:val="32"/>
        </w:rPr>
        <w:t>的手续</w:t>
      </w:r>
      <w:r w:rsidR="00706746" w:rsidRPr="00523840">
        <w:rPr>
          <w:rFonts w:ascii="仿宋" w:eastAsia="仿宋" w:hAnsi="仿宋" w:hint="eastAsia"/>
          <w:sz w:val="32"/>
          <w:szCs w:val="32"/>
        </w:rPr>
        <w:t>。</w:t>
      </w:r>
    </w:p>
    <w:p w:rsidR="00AC2A3E" w:rsidRPr="00523840" w:rsidRDefault="00AC2A3E" w:rsidP="0052384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23840">
        <w:rPr>
          <w:rFonts w:ascii="黑体" w:eastAsia="黑体" w:hAnsi="黑体" w:hint="eastAsia"/>
          <w:sz w:val="32"/>
          <w:szCs w:val="32"/>
        </w:rPr>
        <w:t>二、基本要求</w:t>
      </w:r>
    </w:p>
    <w:p w:rsidR="00AC2A3E" w:rsidRPr="00523840" w:rsidRDefault="00AC2A3E" w:rsidP="00F32E3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（一）依法合</w:t>
      </w:r>
      <w:proofErr w:type="gramStart"/>
      <w:r w:rsidRPr="00523840">
        <w:rPr>
          <w:rFonts w:ascii="仿宋" w:eastAsia="仿宋" w:hAnsi="仿宋" w:hint="eastAsia"/>
          <w:b/>
          <w:sz w:val="32"/>
          <w:szCs w:val="32"/>
        </w:rPr>
        <w:t>规</w:t>
      </w:r>
      <w:proofErr w:type="gramEnd"/>
      <w:r w:rsidRPr="00523840">
        <w:rPr>
          <w:rFonts w:ascii="仿宋" w:eastAsia="仿宋" w:hAnsi="仿宋" w:hint="eastAsia"/>
          <w:b/>
          <w:sz w:val="32"/>
          <w:szCs w:val="32"/>
        </w:rPr>
        <w:t>。</w:t>
      </w:r>
      <w:r w:rsidR="0041761A" w:rsidRPr="00523840">
        <w:rPr>
          <w:rFonts w:ascii="仿宋" w:eastAsia="仿宋" w:hAnsi="仿宋" w:hint="eastAsia"/>
          <w:sz w:val="32"/>
          <w:szCs w:val="32"/>
        </w:rPr>
        <w:t>“千人计划”服务窗口</w:t>
      </w:r>
      <w:r w:rsidR="007809D4" w:rsidRPr="00523840">
        <w:rPr>
          <w:rFonts w:ascii="仿宋" w:eastAsia="仿宋" w:hAnsi="仿宋" w:hint="eastAsia"/>
          <w:sz w:val="32"/>
          <w:szCs w:val="32"/>
        </w:rPr>
        <w:t>开展服务活动应</w:t>
      </w:r>
      <w:r w:rsidR="00A231F2" w:rsidRPr="00523840">
        <w:rPr>
          <w:rFonts w:ascii="仿宋" w:eastAsia="仿宋" w:hAnsi="仿宋" w:hint="eastAsia"/>
          <w:sz w:val="32"/>
          <w:szCs w:val="32"/>
        </w:rPr>
        <w:t>严格遵守国家的法律、法规</w:t>
      </w:r>
      <w:r w:rsidR="007809D4" w:rsidRPr="00523840">
        <w:rPr>
          <w:rFonts w:ascii="仿宋" w:eastAsia="仿宋" w:hAnsi="仿宋" w:hint="eastAsia"/>
          <w:sz w:val="32"/>
          <w:szCs w:val="32"/>
        </w:rPr>
        <w:t>及相关政策规定</w:t>
      </w:r>
      <w:r w:rsidR="00A231F2" w:rsidRPr="00523840">
        <w:rPr>
          <w:rFonts w:ascii="仿宋" w:eastAsia="仿宋" w:hAnsi="仿宋" w:hint="eastAsia"/>
          <w:sz w:val="32"/>
          <w:szCs w:val="32"/>
        </w:rPr>
        <w:t>，</w:t>
      </w:r>
      <w:r w:rsidRPr="00523840">
        <w:rPr>
          <w:rFonts w:ascii="仿宋" w:eastAsia="仿宋" w:hAnsi="仿宋" w:hint="eastAsia"/>
          <w:sz w:val="32"/>
          <w:szCs w:val="32"/>
        </w:rPr>
        <w:t>并主动、耐心向服务对象讲解说明，共同守法依规。</w:t>
      </w:r>
    </w:p>
    <w:p w:rsidR="00AC2A3E" w:rsidRPr="00523840" w:rsidRDefault="00AC2A3E" w:rsidP="00F32E3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（二）诚实守信。</w:t>
      </w:r>
      <w:r w:rsidRPr="00523840">
        <w:rPr>
          <w:rFonts w:ascii="仿宋" w:eastAsia="仿宋" w:hAnsi="仿宋" w:hint="eastAsia"/>
          <w:sz w:val="32"/>
          <w:szCs w:val="32"/>
        </w:rPr>
        <w:t>各</w:t>
      </w:r>
      <w:proofErr w:type="gramStart"/>
      <w:r w:rsidRPr="00523840">
        <w:rPr>
          <w:rFonts w:ascii="仿宋" w:eastAsia="仿宋" w:hAnsi="仿宋" w:hint="eastAsia"/>
          <w:sz w:val="32"/>
          <w:szCs w:val="32"/>
        </w:rPr>
        <w:t>类政策</w:t>
      </w:r>
      <w:proofErr w:type="gramEnd"/>
      <w:r w:rsidRPr="00523840">
        <w:rPr>
          <w:rFonts w:ascii="仿宋" w:eastAsia="仿宋" w:hAnsi="仿宋" w:hint="eastAsia"/>
          <w:sz w:val="32"/>
          <w:szCs w:val="32"/>
        </w:rPr>
        <w:t>解读、业务咨询、服务项目</w:t>
      </w:r>
      <w:r w:rsidRPr="00523840">
        <w:rPr>
          <w:rFonts w:ascii="仿宋" w:eastAsia="仿宋" w:hAnsi="仿宋" w:hint="eastAsia"/>
          <w:sz w:val="32"/>
          <w:szCs w:val="32"/>
        </w:rPr>
        <w:lastRenderedPageBreak/>
        <w:t>介绍、公众宣传都应确保真实可信，不得含有虚假误导成分；涉及收取费用</w:t>
      </w:r>
      <w:r w:rsidR="007809D4" w:rsidRPr="00523840">
        <w:rPr>
          <w:rFonts w:ascii="仿宋" w:eastAsia="仿宋" w:hAnsi="仿宋" w:hint="eastAsia"/>
          <w:sz w:val="32"/>
          <w:szCs w:val="32"/>
        </w:rPr>
        <w:t>及办理选择性</w:t>
      </w:r>
      <w:r w:rsidRPr="00523840">
        <w:rPr>
          <w:rFonts w:ascii="仿宋" w:eastAsia="仿宋" w:hAnsi="仿宋" w:hint="eastAsia"/>
          <w:sz w:val="32"/>
          <w:szCs w:val="32"/>
        </w:rPr>
        <w:t>项目时，应履行如实及时告知义务。</w:t>
      </w:r>
    </w:p>
    <w:p w:rsidR="00AC2A3E" w:rsidRPr="00523840" w:rsidRDefault="00AC2A3E" w:rsidP="00F32E3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（三）公平公正。</w:t>
      </w:r>
      <w:r w:rsidRPr="00523840">
        <w:rPr>
          <w:rFonts w:ascii="仿宋" w:eastAsia="仿宋" w:hAnsi="仿宋" w:hint="eastAsia"/>
          <w:sz w:val="32"/>
          <w:szCs w:val="32"/>
        </w:rPr>
        <w:t>对</w:t>
      </w:r>
      <w:r w:rsidR="00EF7303" w:rsidRPr="00523840">
        <w:rPr>
          <w:rFonts w:ascii="仿宋" w:eastAsia="仿宋" w:hAnsi="仿宋" w:hint="eastAsia"/>
          <w:sz w:val="32"/>
          <w:szCs w:val="32"/>
        </w:rPr>
        <w:t>每位</w:t>
      </w:r>
      <w:r w:rsidRPr="00523840">
        <w:rPr>
          <w:rFonts w:ascii="仿宋" w:eastAsia="仿宋" w:hAnsi="仿宋" w:hint="eastAsia"/>
          <w:sz w:val="32"/>
          <w:szCs w:val="32"/>
        </w:rPr>
        <w:t>服务对象坚持公平公正、一视同仁，维护其合法、正当权益，不得厚此薄彼。</w:t>
      </w:r>
    </w:p>
    <w:p w:rsidR="00AC2A3E" w:rsidRPr="00523840" w:rsidRDefault="00AC2A3E" w:rsidP="00F32E3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（四）安全便捷。</w:t>
      </w:r>
      <w:r w:rsidRPr="00523840">
        <w:rPr>
          <w:rFonts w:ascii="仿宋" w:eastAsia="仿宋" w:hAnsi="仿宋" w:hint="eastAsia"/>
          <w:sz w:val="32"/>
          <w:szCs w:val="32"/>
        </w:rPr>
        <w:t>在服务场所应配置必要设施，采取必要措施，保障服务对象的人身安全、心理安全。在服务办理时间方面，努力做到便捷高效。</w:t>
      </w:r>
    </w:p>
    <w:p w:rsidR="00AC2A3E" w:rsidRPr="00523840" w:rsidRDefault="00AC2A3E" w:rsidP="00F32E3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（五）优质服务。</w:t>
      </w:r>
      <w:r w:rsidR="007F505A" w:rsidRPr="00523840">
        <w:rPr>
          <w:rFonts w:ascii="仿宋" w:eastAsia="仿宋" w:hAnsi="仿宋" w:hint="eastAsia"/>
          <w:sz w:val="32"/>
          <w:szCs w:val="32"/>
        </w:rPr>
        <w:t>强化服务意识，按照“要以周到服务温暖人、要以真挚感情凝聚人”的要求，</w:t>
      </w:r>
      <w:r w:rsidR="004E036E" w:rsidRPr="00523840">
        <w:rPr>
          <w:rFonts w:ascii="仿宋" w:eastAsia="仿宋" w:hAnsi="仿宋" w:hint="eastAsia"/>
          <w:sz w:val="32"/>
          <w:szCs w:val="32"/>
        </w:rPr>
        <w:t>做到“视人才为亲人，与人才交朋友”。</w:t>
      </w:r>
      <w:r w:rsidRPr="00523840">
        <w:rPr>
          <w:rFonts w:ascii="仿宋" w:eastAsia="仿宋" w:hAnsi="仿宋" w:hint="eastAsia"/>
          <w:sz w:val="32"/>
          <w:szCs w:val="32"/>
        </w:rPr>
        <w:t>主动、热情、友好、礼貌地对待每一位服务对象，满足其合理合法要求，并应针对服务对象实际情况提供个性化服务，以积极的态度、扎实的作风和文明的形象，向服务对象提供优质服务。</w:t>
      </w:r>
    </w:p>
    <w:p w:rsidR="00AC2A3E" w:rsidRPr="00523840" w:rsidRDefault="00AC2A3E" w:rsidP="0052384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23840">
        <w:rPr>
          <w:rFonts w:ascii="黑体" w:eastAsia="黑体" w:hAnsi="黑体" w:hint="eastAsia"/>
          <w:sz w:val="32"/>
          <w:szCs w:val="32"/>
        </w:rPr>
        <w:t>三、行为规范</w:t>
      </w:r>
    </w:p>
    <w:p w:rsidR="00AC2A3E" w:rsidRPr="00523840" w:rsidRDefault="00AC2A3E" w:rsidP="00F32E3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（一）岗责分明。</w:t>
      </w:r>
      <w:r w:rsidR="006F207A" w:rsidRPr="00523840">
        <w:rPr>
          <w:rFonts w:ascii="仿宋" w:eastAsia="仿宋" w:hAnsi="仿宋" w:hint="eastAsia"/>
          <w:sz w:val="32"/>
          <w:szCs w:val="32"/>
        </w:rPr>
        <w:t>在面对面服务场所，应设置岗位牌，</w:t>
      </w:r>
      <w:r w:rsidR="00644191" w:rsidRPr="00523840">
        <w:rPr>
          <w:rFonts w:ascii="仿宋" w:eastAsia="仿宋" w:hAnsi="仿宋" w:hint="eastAsia"/>
          <w:sz w:val="32"/>
          <w:szCs w:val="32"/>
        </w:rPr>
        <w:t>工作人员</w:t>
      </w:r>
      <w:r w:rsidR="006F0217" w:rsidRPr="00523840">
        <w:rPr>
          <w:rFonts w:ascii="仿宋" w:eastAsia="仿宋" w:hAnsi="仿宋" w:hint="eastAsia"/>
          <w:sz w:val="32"/>
          <w:szCs w:val="32"/>
        </w:rPr>
        <w:t>佩戴身份牌；在语音</w:t>
      </w:r>
      <w:r w:rsidR="006F207A" w:rsidRPr="00523840">
        <w:rPr>
          <w:rFonts w:ascii="仿宋" w:eastAsia="仿宋" w:hAnsi="仿宋" w:hint="eastAsia"/>
          <w:sz w:val="32"/>
          <w:szCs w:val="32"/>
        </w:rPr>
        <w:t>服务场所，应主动告知服务对象自己的</w:t>
      </w:r>
      <w:r w:rsidR="00644191" w:rsidRPr="00523840">
        <w:rPr>
          <w:rFonts w:ascii="仿宋" w:eastAsia="仿宋" w:hAnsi="仿宋" w:hint="eastAsia"/>
          <w:sz w:val="32"/>
          <w:szCs w:val="32"/>
        </w:rPr>
        <w:t>姓名或</w:t>
      </w:r>
      <w:r w:rsidR="006F207A" w:rsidRPr="00523840">
        <w:rPr>
          <w:rFonts w:ascii="仿宋" w:eastAsia="仿宋" w:hAnsi="仿宋" w:hint="eastAsia"/>
          <w:sz w:val="32"/>
          <w:szCs w:val="32"/>
        </w:rPr>
        <w:t>工号，明确服务身份；</w:t>
      </w:r>
      <w:r w:rsidR="00433D29" w:rsidRPr="00523840">
        <w:rPr>
          <w:rFonts w:ascii="仿宋" w:eastAsia="仿宋" w:hAnsi="仿宋" w:hint="eastAsia"/>
          <w:sz w:val="32"/>
          <w:szCs w:val="32"/>
        </w:rPr>
        <w:t>服务窗口</w:t>
      </w:r>
      <w:r w:rsidR="006F207A" w:rsidRPr="00523840">
        <w:rPr>
          <w:rFonts w:ascii="仿宋" w:eastAsia="仿宋" w:hAnsi="仿宋" w:hint="eastAsia"/>
          <w:sz w:val="32"/>
          <w:szCs w:val="32"/>
        </w:rPr>
        <w:t>负责人也要挂牌上岗，并在服务场所规定位置监督服务。</w:t>
      </w:r>
    </w:p>
    <w:p w:rsidR="00AC2A3E" w:rsidRPr="00523840" w:rsidRDefault="00AC2A3E" w:rsidP="00F32E3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（二）仪表端庄。</w:t>
      </w:r>
      <w:r w:rsidR="007A521C" w:rsidRPr="00523840">
        <w:rPr>
          <w:rFonts w:ascii="仿宋" w:eastAsia="仿宋" w:hAnsi="仿宋" w:hint="eastAsia"/>
          <w:sz w:val="32"/>
          <w:szCs w:val="32"/>
        </w:rPr>
        <w:t>工作人员</w:t>
      </w:r>
      <w:r w:rsidRPr="00523840">
        <w:rPr>
          <w:rFonts w:ascii="仿宋" w:eastAsia="仿宋" w:hAnsi="仿宋" w:hint="eastAsia"/>
          <w:sz w:val="32"/>
          <w:szCs w:val="32"/>
        </w:rPr>
        <w:t>在工作时间应按有关标准或规定统一着装或穿着整齐服饰，坐姿端正，立姿文雅，行姿稳重，做到庄重、整洁、得体。</w:t>
      </w:r>
    </w:p>
    <w:p w:rsidR="00AC2A3E" w:rsidRPr="00523840" w:rsidRDefault="00AC2A3E" w:rsidP="00F32E3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lastRenderedPageBreak/>
        <w:t>（三）服务热情。</w:t>
      </w:r>
      <w:r w:rsidR="007A521C" w:rsidRPr="00523840">
        <w:rPr>
          <w:rFonts w:ascii="仿宋" w:eastAsia="仿宋" w:hAnsi="仿宋" w:hint="eastAsia"/>
          <w:sz w:val="32"/>
          <w:szCs w:val="32"/>
        </w:rPr>
        <w:t>工作人员</w:t>
      </w:r>
      <w:r w:rsidRPr="00523840">
        <w:rPr>
          <w:rFonts w:ascii="仿宋" w:eastAsia="仿宋" w:hAnsi="仿宋" w:hint="eastAsia"/>
          <w:sz w:val="32"/>
          <w:szCs w:val="32"/>
        </w:rPr>
        <w:t>向服务对象提供服务，要做到微笑多一点、话语亲一点、办事勤一点、效率高一点；对依法依规不能满足的服务要求，应耐心解释说明，任何情况下都不得与服务对象争吵。</w:t>
      </w:r>
    </w:p>
    <w:p w:rsidR="00AC2A3E" w:rsidRPr="00523840" w:rsidRDefault="00AC2A3E" w:rsidP="00F32E3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（四）办事严谨。</w:t>
      </w:r>
      <w:r w:rsidR="004E036E" w:rsidRPr="00523840">
        <w:rPr>
          <w:rFonts w:ascii="仿宋" w:eastAsia="仿宋" w:hAnsi="仿宋" w:hint="eastAsia"/>
          <w:sz w:val="32"/>
          <w:szCs w:val="32"/>
        </w:rPr>
        <w:t>工作人员</w:t>
      </w:r>
      <w:r w:rsidRPr="00523840">
        <w:rPr>
          <w:rFonts w:ascii="仿宋" w:eastAsia="仿宋" w:hAnsi="仿宋" w:hint="eastAsia"/>
          <w:sz w:val="32"/>
          <w:szCs w:val="32"/>
        </w:rPr>
        <w:t>要严格按照规定的业务流程和岗位职责要求向服务对象提供服务，对超越职责权限的事项要及时请示。</w:t>
      </w:r>
    </w:p>
    <w:p w:rsidR="00AC2A3E" w:rsidRPr="00523840" w:rsidRDefault="00AC2A3E" w:rsidP="0052384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23840">
        <w:rPr>
          <w:rFonts w:ascii="黑体" w:eastAsia="黑体" w:hAnsi="黑体" w:hint="eastAsia"/>
          <w:sz w:val="32"/>
          <w:szCs w:val="32"/>
        </w:rPr>
        <w:t>四、服务场所规范</w:t>
      </w:r>
    </w:p>
    <w:p w:rsidR="00FF268D" w:rsidRPr="00523840" w:rsidRDefault="00AC2A3E" w:rsidP="00F32E37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（一）统一服务环境。</w:t>
      </w:r>
      <w:r w:rsidR="001956A5" w:rsidRPr="00523840">
        <w:rPr>
          <w:rFonts w:ascii="仿宋" w:eastAsia="仿宋" w:hAnsi="仿宋" w:hint="eastAsia"/>
          <w:sz w:val="32"/>
          <w:szCs w:val="32"/>
        </w:rPr>
        <w:t>“千人计划”服务窗口</w:t>
      </w:r>
      <w:r w:rsidR="004C341D" w:rsidRPr="00523840">
        <w:rPr>
          <w:rFonts w:ascii="仿宋" w:eastAsia="仿宋" w:hAnsi="仿宋" w:hint="eastAsia"/>
          <w:sz w:val="32"/>
          <w:szCs w:val="32"/>
        </w:rPr>
        <w:t>应正确使用有关</w:t>
      </w:r>
      <w:r w:rsidR="00F32E37" w:rsidRPr="00523840">
        <w:rPr>
          <w:rFonts w:ascii="仿宋" w:eastAsia="仿宋" w:hAnsi="仿宋" w:hint="eastAsia"/>
          <w:sz w:val="32"/>
          <w:szCs w:val="32"/>
        </w:rPr>
        <w:t>“千人计划”标识，</w:t>
      </w:r>
      <w:r w:rsidRPr="00523840">
        <w:rPr>
          <w:rFonts w:ascii="仿宋" w:eastAsia="仿宋" w:hAnsi="仿宋" w:hint="eastAsia"/>
          <w:sz w:val="32"/>
          <w:szCs w:val="32"/>
        </w:rPr>
        <w:t>标志</w:t>
      </w:r>
      <w:r w:rsidR="00037B55" w:rsidRPr="00523840">
        <w:rPr>
          <w:rFonts w:ascii="仿宋" w:eastAsia="仿宋" w:hAnsi="仿宋" w:hint="eastAsia"/>
          <w:sz w:val="32"/>
          <w:szCs w:val="32"/>
        </w:rPr>
        <w:t>。</w:t>
      </w:r>
    </w:p>
    <w:p w:rsidR="00AC2A3E" w:rsidRPr="00523840" w:rsidRDefault="00AC2A3E" w:rsidP="00F32E37">
      <w:pPr>
        <w:spacing w:line="360" w:lineRule="auto"/>
        <w:ind w:firstLineChars="200" w:firstLine="643"/>
        <w:rPr>
          <w:rFonts w:ascii="仿宋" w:eastAsia="仿宋" w:hAnsi="仿宋"/>
          <w:color w:val="FF0000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（二）公开服务承诺。</w:t>
      </w:r>
      <w:r w:rsidR="00F32E37" w:rsidRPr="00523840">
        <w:rPr>
          <w:rFonts w:ascii="仿宋" w:eastAsia="仿宋" w:hAnsi="仿宋" w:hint="eastAsia"/>
          <w:sz w:val="32"/>
          <w:szCs w:val="32"/>
        </w:rPr>
        <w:t>通过现场张贴、</w:t>
      </w:r>
      <w:r w:rsidR="00C03B60" w:rsidRPr="00523840">
        <w:rPr>
          <w:rFonts w:ascii="仿宋" w:eastAsia="仿宋" w:hAnsi="仿宋" w:hint="eastAsia"/>
          <w:sz w:val="32"/>
          <w:szCs w:val="32"/>
        </w:rPr>
        <w:t>印制手册、网上公布等</w:t>
      </w:r>
      <w:r w:rsidR="00F32E37" w:rsidRPr="00523840">
        <w:rPr>
          <w:rFonts w:ascii="仿宋" w:eastAsia="仿宋" w:hAnsi="仿宋" w:hint="eastAsia"/>
          <w:sz w:val="32"/>
          <w:szCs w:val="32"/>
        </w:rPr>
        <w:t>多种形式，</w:t>
      </w:r>
      <w:r w:rsidR="00C03B60" w:rsidRPr="00523840">
        <w:rPr>
          <w:rFonts w:ascii="仿宋" w:eastAsia="仿宋" w:hAnsi="仿宋" w:hint="eastAsia"/>
          <w:sz w:val="32"/>
          <w:szCs w:val="32"/>
        </w:rPr>
        <w:t>向服务对象公开政策待遇、</w:t>
      </w:r>
      <w:r w:rsidR="00100EFA" w:rsidRPr="00523840">
        <w:rPr>
          <w:rFonts w:ascii="仿宋" w:eastAsia="仿宋" w:hAnsi="仿宋" w:hint="eastAsia"/>
          <w:sz w:val="32"/>
          <w:szCs w:val="32"/>
        </w:rPr>
        <w:t>纪律要求、工作守则等服务承诺</w:t>
      </w:r>
      <w:r w:rsidRPr="00523840">
        <w:rPr>
          <w:rFonts w:ascii="仿宋" w:eastAsia="仿宋" w:hAnsi="仿宋" w:hint="eastAsia"/>
          <w:sz w:val="32"/>
          <w:szCs w:val="32"/>
        </w:rPr>
        <w:t>。</w:t>
      </w:r>
    </w:p>
    <w:p w:rsidR="00AC2A3E" w:rsidRPr="00523840" w:rsidRDefault="00AC2A3E" w:rsidP="00F213F4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（三）公布办事流程。</w:t>
      </w:r>
      <w:r w:rsidRPr="00523840">
        <w:rPr>
          <w:rFonts w:ascii="仿宋" w:eastAsia="仿宋" w:hAnsi="仿宋" w:hint="eastAsia"/>
          <w:sz w:val="32"/>
          <w:szCs w:val="32"/>
        </w:rPr>
        <w:t>公布工作标准、业务标准和权限标准。</w:t>
      </w:r>
      <w:r w:rsidR="00F9625C" w:rsidRPr="00523840">
        <w:rPr>
          <w:rFonts w:ascii="仿宋" w:eastAsia="仿宋" w:hAnsi="仿宋" w:hint="eastAsia"/>
          <w:sz w:val="32"/>
          <w:szCs w:val="32"/>
        </w:rPr>
        <w:t>在</w:t>
      </w:r>
      <w:r w:rsidR="00F213F4" w:rsidRPr="00523840">
        <w:rPr>
          <w:rFonts w:ascii="仿宋" w:eastAsia="仿宋" w:hAnsi="仿宋" w:hint="eastAsia"/>
          <w:sz w:val="32"/>
          <w:szCs w:val="32"/>
        </w:rPr>
        <w:t>服务大厅</w:t>
      </w:r>
      <w:r w:rsidRPr="00523840">
        <w:rPr>
          <w:rFonts w:ascii="仿宋" w:eastAsia="仿宋" w:hAnsi="仿宋" w:hint="eastAsia"/>
          <w:sz w:val="32"/>
          <w:szCs w:val="32"/>
        </w:rPr>
        <w:t>设立咨询台或引导台，提供咨询服务和</w:t>
      </w:r>
      <w:r w:rsidR="00201E46" w:rsidRPr="00523840">
        <w:rPr>
          <w:rFonts w:ascii="仿宋" w:eastAsia="仿宋" w:hAnsi="仿宋" w:hint="eastAsia"/>
          <w:sz w:val="32"/>
          <w:szCs w:val="32"/>
        </w:rPr>
        <w:t>表格</w:t>
      </w:r>
      <w:r w:rsidRPr="00523840">
        <w:rPr>
          <w:rFonts w:ascii="仿宋" w:eastAsia="仿宋" w:hAnsi="仿宋" w:hint="eastAsia"/>
          <w:sz w:val="32"/>
          <w:szCs w:val="32"/>
        </w:rPr>
        <w:t>填写示范；在明显位置张贴办事指南</w:t>
      </w:r>
      <w:r w:rsidR="00F213F4" w:rsidRPr="00523840">
        <w:rPr>
          <w:rFonts w:ascii="仿宋" w:eastAsia="仿宋" w:hAnsi="仿宋" w:hint="eastAsia"/>
          <w:sz w:val="32"/>
          <w:szCs w:val="32"/>
        </w:rPr>
        <w:t>、岗位职责</w:t>
      </w:r>
      <w:r w:rsidRPr="00523840">
        <w:rPr>
          <w:rFonts w:ascii="仿宋" w:eastAsia="仿宋" w:hAnsi="仿宋" w:hint="eastAsia"/>
          <w:sz w:val="32"/>
          <w:szCs w:val="32"/>
        </w:rPr>
        <w:t>；整齐摆放各类业务宣传页。办公室服务场所也要张贴办事流程</w:t>
      </w:r>
      <w:r w:rsidR="00F213F4" w:rsidRPr="00523840">
        <w:rPr>
          <w:rFonts w:ascii="仿宋" w:eastAsia="仿宋" w:hAnsi="仿宋" w:hint="eastAsia"/>
          <w:sz w:val="32"/>
          <w:szCs w:val="32"/>
        </w:rPr>
        <w:t>和岗位职责</w:t>
      </w:r>
      <w:r w:rsidRPr="00523840">
        <w:rPr>
          <w:rFonts w:ascii="仿宋" w:eastAsia="仿宋" w:hAnsi="仿宋" w:hint="eastAsia"/>
          <w:sz w:val="32"/>
          <w:szCs w:val="32"/>
        </w:rPr>
        <w:t>。</w:t>
      </w:r>
    </w:p>
    <w:p w:rsidR="00AC2A3E" w:rsidRPr="00523840" w:rsidRDefault="00AC2A3E" w:rsidP="00F213F4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（四）服务场所安全便利。</w:t>
      </w:r>
      <w:r w:rsidR="00F213F4" w:rsidRPr="00523840">
        <w:rPr>
          <w:rFonts w:ascii="仿宋" w:eastAsia="仿宋" w:hAnsi="仿宋" w:hint="eastAsia"/>
          <w:sz w:val="32"/>
          <w:szCs w:val="32"/>
        </w:rPr>
        <w:t>“千人计划”服务窗口服务大厅</w:t>
      </w:r>
      <w:r w:rsidRPr="00523840">
        <w:rPr>
          <w:rFonts w:ascii="仿宋" w:eastAsia="仿宋" w:hAnsi="仿宋" w:hint="eastAsia"/>
          <w:sz w:val="32"/>
          <w:szCs w:val="32"/>
        </w:rPr>
        <w:t>应做到采光良好、空气流通，方便疏散，并配备防火、防盗、监控</w:t>
      </w:r>
      <w:r w:rsidR="00F9625C" w:rsidRPr="00523840">
        <w:rPr>
          <w:rFonts w:ascii="仿宋" w:eastAsia="仿宋" w:hAnsi="仿宋" w:hint="eastAsia"/>
          <w:sz w:val="32"/>
          <w:szCs w:val="32"/>
        </w:rPr>
        <w:t>等设施；保持环境卫生清洁，设施设备摆放有序，业务宣传资料齐备；</w:t>
      </w:r>
      <w:r w:rsidR="00F213F4" w:rsidRPr="00523840">
        <w:rPr>
          <w:rFonts w:ascii="仿宋" w:eastAsia="仿宋" w:hAnsi="仿宋" w:hint="eastAsia"/>
          <w:sz w:val="32"/>
          <w:szCs w:val="32"/>
        </w:rPr>
        <w:t>服务大厅</w:t>
      </w:r>
      <w:r w:rsidRPr="00523840">
        <w:rPr>
          <w:rFonts w:ascii="仿宋" w:eastAsia="仿宋" w:hAnsi="仿宋" w:hint="eastAsia"/>
          <w:sz w:val="32"/>
          <w:szCs w:val="32"/>
        </w:rPr>
        <w:t>设置专门等候区、残疾人专用</w:t>
      </w:r>
      <w:r w:rsidRPr="00523840">
        <w:rPr>
          <w:rFonts w:ascii="仿宋" w:eastAsia="仿宋" w:hAnsi="仿宋" w:hint="eastAsia"/>
          <w:sz w:val="32"/>
          <w:szCs w:val="32"/>
        </w:rPr>
        <w:lastRenderedPageBreak/>
        <w:t>设施，</w:t>
      </w:r>
      <w:r w:rsidR="00787AB4" w:rsidRPr="00523840">
        <w:rPr>
          <w:rFonts w:ascii="仿宋" w:eastAsia="仿宋" w:hAnsi="仿宋" w:hint="eastAsia"/>
          <w:sz w:val="32"/>
          <w:szCs w:val="32"/>
        </w:rPr>
        <w:t>设置医药箱，</w:t>
      </w:r>
      <w:r w:rsidRPr="00523840">
        <w:rPr>
          <w:rFonts w:ascii="仿宋" w:eastAsia="仿宋" w:hAnsi="仿宋" w:hint="eastAsia"/>
          <w:sz w:val="32"/>
          <w:szCs w:val="32"/>
        </w:rPr>
        <w:t>建立</w:t>
      </w:r>
      <w:r w:rsidR="00787AB4" w:rsidRPr="00523840">
        <w:rPr>
          <w:rFonts w:ascii="仿宋" w:eastAsia="仿宋" w:hAnsi="仿宋" w:hint="eastAsia"/>
          <w:sz w:val="32"/>
          <w:szCs w:val="32"/>
        </w:rPr>
        <w:t>医疗</w:t>
      </w:r>
      <w:r w:rsidRPr="00523840">
        <w:rPr>
          <w:rFonts w:ascii="仿宋" w:eastAsia="仿宋" w:hAnsi="仿宋" w:hint="eastAsia"/>
          <w:sz w:val="32"/>
          <w:szCs w:val="32"/>
        </w:rPr>
        <w:t>急救措施</w:t>
      </w:r>
      <w:r w:rsidR="00787AB4" w:rsidRPr="00523840">
        <w:rPr>
          <w:rFonts w:ascii="仿宋" w:eastAsia="仿宋" w:hAnsi="仿宋" w:hint="eastAsia"/>
          <w:sz w:val="32"/>
          <w:szCs w:val="32"/>
        </w:rPr>
        <w:t>应急预案</w:t>
      </w:r>
      <w:r w:rsidRPr="00523840">
        <w:rPr>
          <w:rFonts w:ascii="仿宋" w:eastAsia="仿宋" w:hAnsi="仿宋" w:hint="eastAsia"/>
          <w:sz w:val="32"/>
          <w:szCs w:val="32"/>
        </w:rPr>
        <w:t>。</w:t>
      </w:r>
    </w:p>
    <w:p w:rsidR="00AC2A3E" w:rsidRPr="00523840" w:rsidRDefault="00AC2A3E" w:rsidP="0052384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23840">
        <w:rPr>
          <w:rFonts w:ascii="黑体" w:eastAsia="黑体" w:hAnsi="黑体" w:hint="eastAsia"/>
          <w:sz w:val="32"/>
          <w:szCs w:val="32"/>
        </w:rPr>
        <w:t>五、工作规范</w:t>
      </w:r>
    </w:p>
    <w:p w:rsidR="00AC2A3E" w:rsidRPr="00523840" w:rsidRDefault="00AC2A3E" w:rsidP="00787AB4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（一）服务准备“三提</w:t>
      </w:r>
      <w:r w:rsidR="00A812EB" w:rsidRPr="00523840">
        <w:rPr>
          <w:rFonts w:ascii="仿宋" w:eastAsia="仿宋" w:hAnsi="仿宋" w:hint="eastAsia"/>
          <w:b/>
          <w:sz w:val="32"/>
          <w:szCs w:val="32"/>
        </w:rPr>
        <w:t>前”</w:t>
      </w:r>
      <w:r w:rsidR="00A812EB" w:rsidRPr="00523840">
        <w:rPr>
          <w:rFonts w:ascii="仿宋" w:eastAsia="仿宋" w:hAnsi="仿宋" w:hint="eastAsia"/>
          <w:sz w:val="32"/>
          <w:szCs w:val="32"/>
        </w:rPr>
        <w:t>：提前检查好信息系统或硬件设施；提前准备好</w:t>
      </w:r>
      <w:r w:rsidR="00787AB4" w:rsidRPr="00523840">
        <w:rPr>
          <w:rFonts w:ascii="仿宋" w:eastAsia="仿宋" w:hAnsi="仿宋" w:hint="eastAsia"/>
          <w:sz w:val="32"/>
          <w:szCs w:val="32"/>
        </w:rPr>
        <w:t>业务凭证和</w:t>
      </w:r>
      <w:r w:rsidR="00A812EB" w:rsidRPr="00523840">
        <w:rPr>
          <w:rFonts w:ascii="仿宋" w:eastAsia="仿宋" w:hAnsi="仿宋" w:hint="eastAsia"/>
          <w:sz w:val="32"/>
          <w:szCs w:val="32"/>
        </w:rPr>
        <w:t>相关材料</w:t>
      </w:r>
      <w:r w:rsidRPr="00523840">
        <w:rPr>
          <w:rFonts w:ascii="仿宋" w:eastAsia="仿宋" w:hAnsi="仿宋" w:hint="eastAsia"/>
          <w:sz w:val="32"/>
          <w:szCs w:val="32"/>
        </w:rPr>
        <w:t>；提前到达岗位进入工作姿态。</w:t>
      </w:r>
    </w:p>
    <w:p w:rsidR="00AC2A3E" w:rsidRPr="00523840" w:rsidRDefault="00AC2A3E" w:rsidP="0054075F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（二）服务咨询“四告知”</w:t>
      </w:r>
      <w:r w:rsidRPr="00523840">
        <w:rPr>
          <w:rFonts w:ascii="仿宋" w:eastAsia="仿宋" w:hAnsi="仿宋" w:hint="eastAsia"/>
          <w:sz w:val="32"/>
          <w:szCs w:val="32"/>
        </w:rPr>
        <w:t>：告知所提申请是否符合政策规定，告知办理</w:t>
      </w:r>
      <w:r w:rsidR="00763636" w:rsidRPr="00523840">
        <w:rPr>
          <w:rFonts w:ascii="仿宋" w:eastAsia="仿宋" w:hAnsi="仿宋" w:hint="eastAsia"/>
          <w:sz w:val="32"/>
          <w:szCs w:val="32"/>
        </w:rPr>
        <w:t>相关</w:t>
      </w:r>
      <w:r w:rsidR="00C67A18" w:rsidRPr="00523840">
        <w:rPr>
          <w:rFonts w:ascii="仿宋" w:eastAsia="仿宋" w:hAnsi="仿宋" w:hint="eastAsia"/>
          <w:sz w:val="32"/>
          <w:szCs w:val="32"/>
        </w:rPr>
        <w:t>业务</w:t>
      </w:r>
      <w:r w:rsidR="00763636" w:rsidRPr="00523840">
        <w:rPr>
          <w:rFonts w:ascii="仿宋" w:eastAsia="仿宋" w:hAnsi="仿宋" w:hint="eastAsia"/>
          <w:sz w:val="32"/>
          <w:szCs w:val="32"/>
        </w:rPr>
        <w:t>所需</w:t>
      </w:r>
      <w:r w:rsidR="00C67A18" w:rsidRPr="00523840">
        <w:rPr>
          <w:rFonts w:ascii="仿宋" w:eastAsia="仿宋" w:hAnsi="仿宋" w:hint="eastAsia"/>
          <w:sz w:val="32"/>
          <w:szCs w:val="32"/>
        </w:rPr>
        <w:t>手续</w:t>
      </w:r>
      <w:r w:rsidRPr="00523840">
        <w:rPr>
          <w:rFonts w:ascii="仿宋" w:eastAsia="仿宋" w:hAnsi="仿宋" w:hint="eastAsia"/>
          <w:sz w:val="32"/>
          <w:szCs w:val="32"/>
        </w:rPr>
        <w:t>，告知办理</w:t>
      </w:r>
      <w:r w:rsidR="00C67A18" w:rsidRPr="00523840">
        <w:rPr>
          <w:rFonts w:ascii="仿宋" w:eastAsia="仿宋" w:hAnsi="仿宋" w:hint="eastAsia"/>
          <w:sz w:val="32"/>
          <w:szCs w:val="32"/>
        </w:rPr>
        <w:t>业务</w:t>
      </w:r>
      <w:r w:rsidRPr="00523840">
        <w:rPr>
          <w:rFonts w:ascii="仿宋" w:eastAsia="仿宋" w:hAnsi="仿宋" w:hint="eastAsia"/>
          <w:sz w:val="32"/>
          <w:szCs w:val="32"/>
        </w:rPr>
        <w:t>的路径，告知办理</w:t>
      </w:r>
      <w:r w:rsidR="00C67A18" w:rsidRPr="00523840">
        <w:rPr>
          <w:rFonts w:ascii="仿宋" w:eastAsia="仿宋" w:hAnsi="仿宋" w:hint="eastAsia"/>
          <w:sz w:val="32"/>
          <w:szCs w:val="32"/>
        </w:rPr>
        <w:t>业务</w:t>
      </w:r>
      <w:r w:rsidRPr="00523840">
        <w:rPr>
          <w:rFonts w:ascii="仿宋" w:eastAsia="仿宋" w:hAnsi="仿宋" w:hint="eastAsia"/>
          <w:sz w:val="32"/>
          <w:szCs w:val="32"/>
        </w:rPr>
        <w:t>的时限，并指导服务对象填写有关</w:t>
      </w:r>
      <w:r w:rsidR="00C67A18" w:rsidRPr="00523840">
        <w:rPr>
          <w:rFonts w:ascii="仿宋" w:eastAsia="仿宋" w:hAnsi="仿宋" w:hint="eastAsia"/>
          <w:sz w:val="32"/>
          <w:szCs w:val="32"/>
        </w:rPr>
        <w:t>材料</w:t>
      </w:r>
      <w:r w:rsidRPr="00523840">
        <w:rPr>
          <w:rFonts w:ascii="仿宋" w:eastAsia="仿宋" w:hAnsi="仿宋" w:hint="eastAsia"/>
          <w:sz w:val="32"/>
          <w:szCs w:val="32"/>
        </w:rPr>
        <w:t>。</w:t>
      </w:r>
    </w:p>
    <w:p w:rsidR="00AC2A3E" w:rsidRPr="00523840" w:rsidRDefault="00AC2A3E" w:rsidP="00076145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（三）服务受理“不推诿”</w:t>
      </w:r>
      <w:r w:rsidRPr="00523840">
        <w:rPr>
          <w:rFonts w:ascii="仿宋" w:eastAsia="仿宋" w:hAnsi="仿宋" w:hint="eastAsia"/>
          <w:sz w:val="32"/>
          <w:szCs w:val="32"/>
        </w:rPr>
        <w:t>：对服务对象符合规定的需求即时受理，对手续不全或不符合规定的做好政策解释说明，不以任何借口推诿、搪塞服务对象。</w:t>
      </w:r>
    </w:p>
    <w:p w:rsidR="00AC2A3E" w:rsidRPr="00523840" w:rsidRDefault="00AC2A3E" w:rsidP="00076145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（四）服务办理“不积压”</w:t>
      </w:r>
      <w:r w:rsidRPr="00523840">
        <w:rPr>
          <w:rFonts w:ascii="仿宋" w:eastAsia="仿宋" w:hAnsi="仿宋" w:hint="eastAsia"/>
          <w:sz w:val="32"/>
          <w:szCs w:val="32"/>
        </w:rPr>
        <w:t>：在业务受理、初审</w:t>
      </w:r>
      <w:r w:rsidR="00076145" w:rsidRPr="00523840">
        <w:rPr>
          <w:rFonts w:ascii="仿宋" w:eastAsia="仿宋" w:hAnsi="仿宋" w:hint="eastAsia"/>
          <w:sz w:val="32"/>
          <w:szCs w:val="32"/>
        </w:rPr>
        <w:t>、复核、办结各环节</w:t>
      </w:r>
      <w:r w:rsidR="004906C4" w:rsidRPr="00523840">
        <w:rPr>
          <w:rFonts w:ascii="仿宋" w:eastAsia="仿宋" w:hAnsi="仿宋"/>
          <w:sz w:val="32"/>
          <w:szCs w:val="32"/>
        </w:rPr>
        <w:t>，</w:t>
      </w:r>
      <w:r w:rsidR="00076145" w:rsidRPr="00523840">
        <w:rPr>
          <w:rFonts w:ascii="仿宋" w:eastAsia="仿宋" w:hAnsi="仿宋" w:hint="eastAsia"/>
          <w:sz w:val="32"/>
          <w:szCs w:val="32"/>
        </w:rPr>
        <w:t>按岗位职责和时限要求及时办理。</w:t>
      </w:r>
      <w:r w:rsidRPr="00523840">
        <w:rPr>
          <w:rFonts w:ascii="仿宋" w:eastAsia="仿宋" w:hAnsi="仿宋" w:hint="eastAsia"/>
          <w:sz w:val="32"/>
          <w:szCs w:val="32"/>
        </w:rPr>
        <w:t>对距离较远、往返困难及有其他特殊情况的服务对象，应按“</w:t>
      </w:r>
      <w:proofErr w:type="gramStart"/>
      <w:r w:rsidR="00C67A18" w:rsidRPr="00523840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="00C67A18" w:rsidRPr="00523840">
        <w:rPr>
          <w:rFonts w:ascii="仿宋" w:eastAsia="仿宋" w:hAnsi="仿宋" w:hint="eastAsia"/>
          <w:sz w:val="32"/>
          <w:szCs w:val="32"/>
        </w:rPr>
        <w:t>事特办、</w:t>
      </w:r>
      <w:r w:rsidRPr="00523840">
        <w:rPr>
          <w:rFonts w:ascii="仿宋" w:eastAsia="仿宋" w:hAnsi="仿宋" w:hint="eastAsia"/>
          <w:sz w:val="32"/>
          <w:szCs w:val="32"/>
        </w:rPr>
        <w:t>急事急办”原则，</w:t>
      </w:r>
      <w:r w:rsidR="00137DF3" w:rsidRPr="00523840">
        <w:rPr>
          <w:rFonts w:ascii="仿宋" w:eastAsia="仿宋" w:hAnsi="仿宋" w:hint="eastAsia"/>
          <w:sz w:val="32"/>
          <w:szCs w:val="32"/>
        </w:rPr>
        <w:t>协调</w:t>
      </w:r>
      <w:r w:rsidR="00137DF3" w:rsidRPr="00523840">
        <w:rPr>
          <w:rFonts w:ascii="仿宋" w:eastAsia="仿宋" w:hAnsi="仿宋"/>
          <w:sz w:val="32"/>
          <w:szCs w:val="32"/>
        </w:rPr>
        <w:t>有关部门，</w:t>
      </w:r>
      <w:r w:rsidRPr="00523840">
        <w:rPr>
          <w:rFonts w:ascii="仿宋" w:eastAsia="仿宋" w:hAnsi="仿宋" w:hint="eastAsia"/>
          <w:sz w:val="32"/>
          <w:szCs w:val="32"/>
        </w:rPr>
        <w:t>开辟绿色通道，实行点对点服务、重点服务和一条龙服务。</w:t>
      </w:r>
    </w:p>
    <w:p w:rsidR="005E02E5" w:rsidRPr="00523840" w:rsidRDefault="005E02E5" w:rsidP="005E02E5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（五）服务结果“不出错”</w:t>
      </w:r>
      <w:r w:rsidR="00523840" w:rsidRPr="00523840">
        <w:rPr>
          <w:rFonts w:ascii="仿宋" w:eastAsia="仿宋" w:hAnsi="仿宋" w:hint="eastAsia"/>
          <w:sz w:val="32"/>
          <w:szCs w:val="32"/>
        </w:rPr>
        <w:t>：</w:t>
      </w:r>
      <w:r w:rsidRPr="00523840">
        <w:rPr>
          <w:rFonts w:ascii="仿宋" w:eastAsia="仿宋" w:hAnsi="仿宋" w:hint="eastAsia"/>
          <w:sz w:val="32"/>
          <w:szCs w:val="32"/>
        </w:rPr>
        <w:t>严格执行服务规程和标准，层层复核把关，力争每个环节不出差错；建立服务日志</w:t>
      </w:r>
      <w:proofErr w:type="gramStart"/>
      <w:r w:rsidRPr="00523840">
        <w:rPr>
          <w:rFonts w:ascii="仿宋" w:eastAsia="仿宋" w:hAnsi="仿宋" w:hint="eastAsia"/>
          <w:sz w:val="32"/>
          <w:szCs w:val="32"/>
        </w:rPr>
        <w:t>基础台</w:t>
      </w:r>
      <w:proofErr w:type="gramEnd"/>
      <w:r w:rsidRPr="00523840">
        <w:rPr>
          <w:rFonts w:ascii="仿宋" w:eastAsia="仿宋" w:hAnsi="仿宋" w:hint="eastAsia"/>
          <w:sz w:val="32"/>
          <w:szCs w:val="32"/>
        </w:rPr>
        <w:t>账，记录各业务环节的办理过程，发现有错及时改正。</w:t>
      </w:r>
    </w:p>
    <w:p w:rsidR="00DE0C4C" w:rsidRPr="00523840" w:rsidRDefault="005E02E5" w:rsidP="00523840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（六）服务方式</w:t>
      </w:r>
      <w:r w:rsidR="006E682F" w:rsidRPr="00523840">
        <w:rPr>
          <w:rFonts w:ascii="仿宋" w:eastAsia="仿宋" w:hAnsi="仿宋" w:hint="eastAsia"/>
          <w:b/>
          <w:sz w:val="32"/>
          <w:szCs w:val="32"/>
        </w:rPr>
        <w:t>“多样化”</w:t>
      </w:r>
      <w:r w:rsidRPr="00523840">
        <w:rPr>
          <w:rFonts w:ascii="仿宋" w:eastAsia="仿宋" w:hAnsi="仿宋" w:hint="eastAsia"/>
          <w:sz w:val="32"/>
          <w:szCs w:val="32"/>
        </w:rPr>
        <w:t>：</w:t>
      </w:r>
      <w:r w:rsidR="006E682F" w:rsidRPr="00523840">
        <w:rPr>
          <w:rFonts w:ascii="仿宋" w:eastAsia="仿宋" w:hAnsi="仿宋" w:hint="eastAsia"/>
          <w:sz w:val="32"/>
          <w:szCs w:val="32"/>
        </w:rPr>
        <w:t>开辟多样化的</w:t>
      </w:r>
      <w:r w:rsidRPr="00523840">
        <w:rPr>
          <w:rFonts w:ascii="仿宋" w:eastAsia="仿宋" w:hAnsi="仿宋" w:hint="eastAsia"/>
          <w:sz w:val="32"/>
          <w:szCs w:val="32"/>
        </w:rPr>
        <w:t>服务路径，</w:t>
      </w:r>
      <w:r w:rsidR="00993ADE" w:rsidRPr="00523840">
        <w:rPr>
          <w:rFonts w:ascii="仿宋" w:eastAsia="仿宋" w:hAnsi="仿宋" w:hint="eastAsia"/>
          <w:sz w:val="32"/>
          <w:szCs w:val="32"/>
        </w:rPr>
        <w:t>完善</w:t>
      </w:r>
      <w:r w:rsidR="006E682F" w:rsidRPr="00523840">
        <w:rPr>
          <w:rFonts w:ascii="仿宋" w:eastAsia="仿宋" w:hAnsi="仿宋" w:hint="eastAsia"/>
          <w:sz w:val="32"/>
          <w:szCs w:val="32"/>
        </w:rPr>
        <w:t>国家</w:t>
      </w:r>
      <w:r w:rsidR="00993ADE" w:rsidRPr="00523840">
        <w:rPr>
          <w:rFonts w:ascii="仿宋" w:eastAsia="仿宋" w:hAnsi="仿宋" w:hint="eastAsia"/>
          <w:sz w:val="32"/>
          <w:szCs w:val="32"/>
        </w:rPr>
        <w:t>“千人计划”服务窗口信息服务平台功能，</w:t>
      </w:r>
      <w:r w:rsidR="006E682F" w:rsidRPr="00523840">
        <w:rPr>
          <w:rFonts w:ascii="仿宋" w:eastAsia="仿宋" w:hAnsi="仿宋" w:hint="eastAsia"/>
          <w:sz w:val="32"/>
          <w:szCs w:val="32"/>
        </w:rPr>
        <w:t>适时建立微博、</w:t>
      </w:r>
      <w:proofErr w:type="gramStart"/>
      <w:r w:rsidR="006E682F" w:rsidRPr="00523840">
        <w:rPr>
          <w:rFonts w:ascii="仿宋" w:eastAsia="仿宋" w:hAnsi="仿宋" w:hint="eastAsia"/>
          <w:sz w:val="32"/>
          <w:szCs w:val="32"/>
        </w:rPr>
        <w:t>微信等</w:t>
      </w:r>
      <w:proofErr w:type="gramEnd"/>
      <w:r w:rsidR="006E682F" w:rsidRPr="00523840">
        <w:rPr>
          <w:rFonts w:ascii="仿宋" w:eastAsia="仿宋" w:hAnsi="仿宋" w:hint="eastAsia"/>
          <w:sz w:val="32"/>
          <w:szCs w:val="32"/>
        </w:rPr>
        <w:t>公众服务平台，为服务对象提供实时、便捷</w:t>
      </w:r>
      <w:r w:rsidR="006E682F" w:rsidRPr="00523840">
        <w:rPr>
          <w:rFonts w:ascii="仿宋" w:eastAsia="仿宋" w:hAnsi="仿宋" w:hint="eastAsia"/>
          <w:sz w:val="32"/>
          <w:szCs w:val="32"/>
        </w:rPr>
        <w:lastRenderedPageBreak/>
        <w:t>的在线网上服务</w:t>
      </w:r>
      <w:r w:rsidR="00DE0C4C" w:rsidRPr="00523840">
        <w:rPr>
          <w:rFonts w:ascii="仿宋" w:eastAsia="仿宋" w:hAnsi="仿宋" w:hint="eastAsia"/>
          <w:sz w:val="32"/>
          <w:szCs w:val="32"/>
        </w:rPr>
        <w:t>。</w:t>
      </w:r>
    </w:p>
    <w:p w:rsidR="006E682F" w:rsidRPr="00523840" w:rsidRDefault="00DE0C4C" w:rsidP="00523840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（七）服务时间“不间断”</w:t>
      </w:r>
      <w:r w:rsidRPr="00523840">
        <w:rPr>
          <w:rFonts w:ascii="仿宋" w:eastAsia="仿宋" w:hAnsi="仿宋" w:hint="eastAsia"/>
          <w:sz w:val="32"/>
          <w:szCs w:val="32"/>
        </w:rPr>
        <w:t>：</w:t>
      </w:r>
      <w:r w:rsidR="006E682F" w:rsidRPr="00523840">
        <w:rPr>
          <w:rFonts w:ascii="仿宋" w:eastAsia="仿宋" w:hAnsi="仿宋" w:hint="eastAsia"/>
          <w:sz w:val="32"/>
          <w:szCs w:val="32"/>
        </w:rPr>
        <w:t>方便服务对象，建立非工作时间、休息日、节假日</w:t>
      </w:r>
      <w:r w:rsidRPr="00523840">
        <w:rPr>
          <w:rFonts w:ascii="仿宋" w:eastAsia="仿宋" w:hAnsi="仿宋" w:hint="eastAsia"/>
          <w:sz w:val="32"/>
          <w:szCs w:val="32"/>
        </w:rPr>
        <w:t>电话</w:t>
      </w:r>
      <w:r w:rsidR="006E682F" w:rsidRPr="00523840">
        <w:rPr>
          <w:rFonts w:ascii="仿宋" w:eastAsia="仿宋" w:hAnsi="仿宋" w:hint="eastAsia"/>
          <w:sz w:val="32"/>
          <w:szCs w:val="32"/>
        </w:rPr>
        <w:t>值班制度，</w:t>
      </w:r>
      <w:r w:rsidRPr="00523840">
        <w:rPr>
          <w:rFonts w:ascii="仿宋" w:eastAsia="仿宋" w:hAnsi="仿宋" w:hint="eastAsia"/>
          <w:sz w:val="32"/>
          <w:szCs w:val="32"/>
        </w:rPr>
        <w:t>为“千人计划”入选专家及其配偶和未成年子女提供24小时不间断服务。</w:t>
      </w:r>
    </w:p>
    <w:p w:rsidR="006E682F" w:rsidRPr="00523840" w:rsidRDefault="00DE0C4C" w:rsidP="00523840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</w:t>
      </w:r>
      <w:r w:rsidR="0016461A" w:rsidRPr="00523840">
        <w:rPr>
          <w:rFonts w:ascii="仿宋" w:eastAsia="仿宋" w:hAnsi="仿宋" w:hint="eastAsia"/>
          <w:b/>
          <w:sz w:val="32"/>
          <w:szCs w:val="32"/>
        </w:rPr>
        <w:t>八</w:t>
      </w:r>
      <w:r w:rsidRPr="00523840">
        <w:rPr>
          <w:rFonts w:ascii="仿宋" w:eastAsia="仿宋" w:hAnsi="仿宋" w:hint="eastAsia"/>
          <w:b/>
          <w:sz w:val="32"/>
          <w:szCs w:val="32"/>
        </w:rPr>
        <w:t>）服务工作“责任制”</w:t>
      </w:r>
      <w:r w:rsidR="00523840" w:rsidRPr="00523840">
        <w:rPr>
          <w:rFonts w:ascii="仿宋" w:eastAsia="仿宋" w:hAnsi="仿宋" w:hint="eastAsia"/>
          <w:sz w:val="32"/>
          <w:szCs w:val="32"/>
        </w:rPr>
        <w:t>：</w:t>
      </w:r>
      <w:r w:rsidR="006E682F" w:rsidRPr="00523840">
        <w:rPr>
          <w:rFonts w:ascii="仿宋" w:eastAsia="仿宋" w:hAnsi="仿宋" w:hint="eastAsia"/>
          <w:sz w:val="32"/>
          <w:szCs w:val="32"/>
        </w:rPr>
        <w:t>“千人计划”服务窗口</w:t>
      </w:r>
      <w:r w:rsidRPr="00523840">
        <w:rPr>
          <w:rFonts w:ascii="仿宋" w:eastAsia="仿宋" w:hAnsi="仿宋" w:hint="eastAsia"/>
          <w:sz w:val="32"/>
          <w:szCs w:val="32"/>
        </w:rPr>
        <w:t>建立并</w:t>
      </w:r>
      <w:r w:rsidR="006E682F" w:rsidRPr="00523840">
        <w:rPr>
          <w:rFonts w:ascii="仿宋" w:eastAsia="仿宋" w:hAnsi="仿宋" w:hint="eastAsia"/>
          <w:sz w:val="32"/>
          <w:szCs w:val="32"/>
        </w:rPr>
        <w:t>实</w:t>
      </w:r>
      <w:proofErr w:type="gramStart"/>
      <w:r w:rsidR="006E682F" w:rsidRPr="00523840">
        <w:rPr>
          <w:rFonts w:ascii="仿宋" w:eastAsia="仿宋" w:hAnsi="仿宋" w:hint="eastAsia"/>
          <w:sz w:val="32"/>
          <w:szCs w:val="32"/>
        </w:rPr>
        <w:t>行首问</w:t>
      </w:r>
      <w:proofErr w:type="gramEnd"/>
      <w:r w:rsidR="006E682F" w:rsidRPr="00523840">
        <w:rPr>
          <w:rFonts w:ascii="仿宋" w:eastAsia="仿宋" w:hAnsi="仿宋" w:hint="eastAsia"/>
          <w:sz w:val="32"/>
          <w:szCs w:val="32"/>
        </w:rPr>
        <w:t>负责制、全程代理制、一次性告知制、限时办结制和责任追究制等</w:t>
      </w:r>
      <w:r w:rsidRPr="00523840">
        <w:rPr>
          <w:rFonts w:ascii="仿宋" w:eastAsia="仿宋" w:hAnsi="仿宋" w:hint="eastAsia"/>
          <w:sz w:val="32"/>
          <w:szCs w:val="32"/>
        </w:rPr>
        <w:t>服务工作责任</w:t>
      </w:r>
      <w:r w:rsidR="006E682F" w:rsidRPr="00523840">
        <w:rPr>
          <w:rFonts w:ascii="仿宋" w:eastAsia="仿宋" w:hAnsi="仿宋" w:hint="eastAsia"/>
          <w:sz w:val="32"/>
          <w:szCs w:val="32"/>
        </w:rPr>
        <w:t>制度。</w:t>
      </w:r>
    </w:p>
    <w:p w:rsidR="00AC2A3E" w:rsidRPr="00523840" w:rsidRDefault="00AC2A3E" w:rsidP="00523840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23840">
        <w:rPr>
          <w:rFonts w:ascii="黑体" w:eastAsia="黑体" w:hAnsi="黑体" w:hint="eastAsia"/>
          <w:sz w:val="32"/>
          <w:szCs w:val="32"/>
        </w:rPr>
        <w:t>六、服务监督规范</w:t>
      </w:r>
    </w:p>
    <w:p w:rsidR="00016858" w:rsidRPr="00523840" w:rsidRDefault="00AC2A3E" w:rsidP="00993ADE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（一）服务对象监督。</w:t>
      </w:r>
      <w:r w:rsidR="00120EA3" w:rsidRPr="00523840">
        <w:rPr>
          <w:rFonts w:ascii="仿宋" w:eastAsia="仿宋" w:hAnsi="仿宋" w:hint="eastAsia"/>
          <w:sz w:val="32"/>
          <w:szCs w:val="32"/>
        </w:rPr>
        <w:t>“千人计划”服务窗口</w:t>
      </w:r>
      <w:r w:rsidR="00016858" w:rsidRPr="00523840">
        <w:rPr>
          <w:rFonts w:ascii="仿宋" w:eastAsia="仿宋" w:hAnsi="仿宋" w:hint="eastAsia"/>
          <w:sz w:val="32"/>
          <w:szCs w:val="32"/>
        </w:rPr>
        <w:t>通过设立意见箱和举报监督电话、施行网络投诉和网络舆情监控、开发语音或视频互动系统等方式，加强与服务对象的沟通交流，接受</w:t>
      </w:r>
      <w:r w:rsidR="00993ADE" w:rsidRPr="00523840">
        <w:rPr>
          <w:rFonts w:ascii="仿宋" w:eastAsia="仿宋" w:hAnsi="仿宋" w:hint="eastAsia"/>
          <w:sz w:val="32"/>
          <w:szCs w:val="32"/>
        </w:rPr>
        <w:t>服务对象</w:t>
      </w:r>
      <w:r w:rsidR="00016858" w:rsidRPr="00523840">
        <w:rPr>
          <w:rFonts w:ascii="仿宋" w:eastAsia="仿宋" w:hAnsi="仿宋" w:hint="eastAsia"/>
          <w:sz w:val="32"/>
          <w:szCs w:val="32"/>
        </w:rPr>
        <w:t>监督。</w:t>
      </w:r>
    </w:p>
    <w:p w:rsidR="00D208D5" w:rsidRPr="00523840" w:rsidRDefault="00AC2A3E" w:rsidP="00D208D5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（二）上级监督。</w:t>
      </w:r>
      <w:r w:rsidR="00D208D5" w:rsidRPr="00523840">
        <w:rPr>
          <w:rFonts w:ascii="仿宋" w:eastAsia="仿宋" w:hAnsi="仿宋" w:hint="eastAsia"/>
          <w:sz w:val="32"/>
          <w:szCs w:val="32"/>
        </w:rPr>
        <w:t>国家</w:t>
      </w:r>
      <w:r w:rsidR="006726D6" w:rsidRPr="00523840">
        <w:rPr>
          <w:rFonts w:ascii="仿宋" w:eastAsia="仿宋" w:hAnsi="仿宋" w:hint="eastAsia"/>
          <w:sz w:val="32"/>
          <w:szCs w:val="32"/>
        </w:rPr>
        <w:t>“千人计划”服务窗口</w:t>
      </w:r>
      <w:r w:rsidR="00120EA3" w:rsidRPr="00523840">
        <w:rPr>
          <w:rFonts w:ascii="仿宋" w:eastAsia="仿宋" w:hAnsi="仿宋" w:hint="eastAsia"/>
          <w:sz w:val="32"/>
          <w:szCs w:val="32"/>
        </w:rPr>
        <w:t>接受海外高层次人才引进工作小组领导，</w:t>
      </w:r>
      <w:r w:rsidR="00D208D5" w:rsidRPr="00523840">
        <w:rPr>
          <w:rFonts w:ascii="仿宋" w:eastAsia="仿宋" w:hAnsi="仿宋" w:hint="eastAsia"/>
          <w:sz w:val="32"/>
          <w:szCs w:val="32"/>
        </w:rPr>
        <w:t>接受</w:t>
      </w:r>
      <w:r w:rsidR="00120EA3" w:rsidRPr="00523840">
        <w:rPr>
          <w:rFonts w:ascii="仿宋" w:eastAsia="仿宋" w:hAnsi="仿宋" w:hint="eastAsia"/>
          <w:sz w:val="32"/>
          <w:szCs w:val="32"/>
        </w:rPr>
        <w:t>海外高层次人才引进工作专项办公室和人力资源社会保障</w:t>
      </w:r>
      <w:proofErr w:type="gramStart"/>
      <w:r w:rsidR="00120EA3" w:rsidRPr="00523840">
        <w:rPr>
          <w:rFonts w:ascii="仿宋" w:eastAsia="仿宋" w:hAnsi="仿宋" w:hint="eastAsia"/>
          <w:sz w:val="32"/>
          <w:szCs w:val="32"/>
        </w:rPr>
        <w:t>部专业</w:t>
      </w:r>
      <w:proofErr w:type="gramEnd"/>
      <w:r w:rsidR="00120EA3" w:rsidRPr="00523840">
        <w:rPr>
          <w:rFonts w:ascii="仿宋" w:eastAsia="仿宋" w:hAnsi="仿宋" w:hint="eastAsia"/>
          <w:sz w:val="32"/>
          <w:szCs w:val="32"/>
        </w:rPr>
        <w:t>技术人员管理司的监督和指导。</w:t>
      </w:r>
      <w:r w:rsidR="00D208D5" w:rsidRPr="00523840">
        <w:rPr>
          <w:rFonts w:ascii="仿宋" w:eastAsia="仿宋" w:hAnsi="仿宋" w:hint="eastAsia"/>
          <w:sz w:val="32"/>
          <w:szCs w:val="32"/>
        </w:rPr>
        <w:t>人力资源社会保障部留学人员和专家服务中心建立监督检查制度，帮助“千人计划”服务窗口不断改进服务作风；“千人计划”服务窗口要自觉接受监督，主动查找问题，提出改进措施。</w:t>
      </w:r>
    </w:p>
    <w:p w:rsidR="00AC2A3E" w:rsidRPr="00523840" w:rsidRDefault="00AC2A3E" w:rsidP="008B5ADD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t>（三）社会监督。</w:t>
      </w:r>
      <w:r w:rsidR="006726D6" w:rsidRPr="00523840">
        <w:rPr>
          <w:rFonts w:ascii="仿宋" w:eastAsia="仿宋" w:hAnsi="仿宋" w:hint="eastAsia"/>
          <w:sz w:val="32"/>
          <w:szCs w:val="32"/>
        </w:rPr>
        <w:t>“千人计划”服务窗口适时</w:t>
      </w:r>
      <w:r w:rsidRPr="00523840">
        <w:rPr>
          <w:rFonts w:ascii="仿宋" w:eastAsia="仿宋" w:hAnsi="仿宋" w:hint="eastAsia"/>
          <w:sz w:val="32"/>
          <w:szCs w:val="32"/>
        </w:rPr>
        <w:t>聘请</w:t>
      </w:r>
      <w:r w:rsidR="008767D6" w:rsidRPr="00523840">
        <w:rPr>
          <w:rFonts w:ascii="仿宋" w:eastAsia="仿宋" w:hAnsi="仿宋" w:hint="eastAsia"/>
          <w:sz w:val="32"/>
          <w:szCs w:val="32"/>
        </w:rPr>
        <w:t>专家</w:t>
      </w:r>
      <w:r w:rsidRPr="00523840">
        <w:rPr>
          <w:rFonts w:ascii="仿宋" w:eastAsia="仿宋" w:hAnsi="仿宋" w:hint="eastAsia"/>
          <w:sz w:val="32"/>
          <w:szCs w:val="32"/>
        </w:rPr>
        <w:t>监督员，进行定期巡查或随机明察暗访等方式，监督</w:t>
      </w:r>
      <w:r w:rsidR="006726D6" w:rsidRPr="00523840">
        <w:rPr>
          <w:rFonts w:ascii="仿宋" w:eastAsia="仿宋" w:hAnsi="仿宋" w:hint="eastAsia"/>
          <w:sz w:val="32"/>
          <w:szCs w:val="32"/>
        </w:rPr>
        <w:t>服务窗口</w:t>
      </w:r>
      <w:r w:rsidR="008767D6" w:rsidRPr="00523840">
        <w:rPr>
          <w:rFonts w:ascii="仿宋" w:eastAsia="仿宋" w:hAnsi="仿宋" w:hint="eastAsia"/>
          <w:sz w:val="32"/>
          <w:szCs w:val="32"/>
        </w:rPr>
        <w:t>工作人员的服务</w:t>
      </w:r>
      <w:r w:rsidRPr="00523840">
        <w:rPr>
          <w:rFonts w:ascii="仿宋" w:eastAsia="仿宋" w:hAnsi="仿宋" w:hint="eastAsia"/>
          <w:sz w:val="32"/>
          <w:szCs w:val="32"/>
        </w:rPr>
        <w:t>行为。</w:t>
      </w:r>
    </w:p>
    <w:p w:rsidR="00F1197F" w:rsidRPr="00523840" w:rsidRDefault="00AC2A3E" w:rsidP="008767D6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</w:rPr>
      </w:pPr>
      <w:r w:rsidRPr="00523840">
        <w:rPr>
          <w:rFonts w:ascii="仿宋" w:eastAsia="仿宋" w:hAnsi="仿宋" w:hint="eastAsia"/>
          <w:b/>
          <w:sz w:val="32"/>
          <w:szCs w:val="32"/>
        </w:rPr>
        <w:lastRenderedPageBreak/>
        <w:t>（四）内部监督。</w:t>
      </w:r>
      <w:r w:rsidR="006726D6" w:rsidRPr="00523840">
        <w:rPr>
          <w:rFonts w:ascii="仿宋" w:eastAsia="仿宋" w:hAnsi="仿宋" w:hint="eastAsia"/>
          <w:sz w:val="32"/>
          <w:szCs w:val="32"/>
        </w:rPr>
        <w:t>“千人计划”服务窗口要</w:t>
      </w:r>
      <w:r w:rsidRPr="00523840">
        <w:rPr>
          <w:rFonts w:ascii="仿宋" w:eastAsia="仿宋" w:hAnsi="仿宋" w:hint="eastAsia"/>
          <w:sz w:val="32"/>
          <w:szCs w:val="32"/>
        </w:rPr>
        <w:t>强化制度管理，精确流程控制，明晰责任主体，加强关联性环节的相互监督，形成内部监督机制</w:t>
      </w:r>
      <w:r w:rsidR="006F207A" w:rsidRPr="00523840">
        <w:rPr>
          <w:rFonts w:ascii="仿宋" w:eastAsia="仿宋" w:hAnsi="仿宋" w:hint="eastAsia"/>
          <w:sz w:val="32"/>
          <w:szCs w:val="32"/>
        </w:rPr>
        <w:t>。</w:t>
      </w:r>
    </w:p>
    <w:sectPr w:rsidR="00F1197F" w:rsidRPr="0052384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24" w:rsidRDefault="00453F24" w:rsidP="0045011A">
      <w:r>
        <w:separator/>
      </w:r>
    </w:p>
  </w:endnote>
  <w:endnote w:type="continuationSeparator" w:id="0">
    <w:p w:rsidR="00453F24" w:rsidRDefault="00453F24" w:rsidP="0045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847756"/>
      <w:docPartObj>
        <w:docPartGallery w:val="Page Numbers (Bottom of Page)"/>
        <w:docPartUnique/>
      </w:docPartObj>
    </w:sdtPr>
    <w:sdtEndPr/>
    <w:sdtContent>
      <w:p w:rsidR="00523840" w:rsidRDefault="005238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31C" w:rsidRPr="0076431C">
          <w:rPr>
            <w:noProof/>
            <w:lang w:val="zh-CN"/>
          </w:rPr>
          <w:t>1</w:t>
        </w:r>
        <w:r>
          <w:fldChar w:fldCharType="end"/>
        </w:r>
      </w:p>
    </w:sdtContent>
  </w:sdt>
  <w:p w:rsidR="00523840" w:rsidRDefault="0052384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24" w:rsidRDefault="00453F24" w:rsidP="0045011A">
      <w:r>
        <w:separator/>
      </w:r>
    </w:p>
  </w:footnote>
  <w:footnote w:type="continuationSeparator" w:id="0">
    <w:p w:rsidR="00453F24" w:rsidRDefault="00453F24" w:rsidP="00450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3E"/>
    <w:rsid w:val="00016858"/>
    <w:rsid w:val="00037B55"/>
    <w:rsid w:val="00063E89"/>
    <w:rsid w:val="00076145"/>
    <w:rsid w:val="000D6679"/>
    <w:rsid w:val="000F36BB"/>
    <w:rsid w:val="00100EFA"/>
    <w:rsid w:val="00120EA3"/>
    <w:rsid w:val="00130928"/>
    <w:rsid w:val="00137DF3"/>
    <w:rsid w:val="00151A79"/>
    <w:rsid w:val="0016461A"/>
    <w:rsid w:val="00167E65"/>
    <w:rsid w:val="001938D9"/>
    <w:rsid w:val="001956A5"/>
    <w:rsid w:val="00196991"/>
    <w:rsid w:val="001C78F5"/>
    <w:rsid w:val="00201E46"/>
    <w:rsid w:val="0024720D"/>
    <w:rsid w:val="00247F1D"/>
    <w:rsid w:val="00250F40"/>
    <w:rsid w:val="002A109A"/>
    <w:rsid w:val="003124AA"/>
    <w:rsid w:val="003C35D6"/>
    <w:rsid w:val="003C5AF4"/>
    <w:rsid w:val="003E0A1C"/>
    <w:rsid w:val="0041761A"/>
    <w:rsid w:val="00433D29"/>
    <w:rsid w:val="0045011A"/>
    <w:rsid w:val="00453F24"/>
    <w:rsid w:val="004906C4"/>
    <w:rsid w:val="004A5EA0"/>
    <w:rsid w:val="004C341D"/>
    <w:rsid w:val="004E036E"/>
    <w:rsid w:val="004E6517"/>
    <w:rsid w:val="00514402"/>
    <w:rsid w:val="00523840"/>
    <w:rsid w:val="0054075F"/>
    <w:rsid w:val="005416CC"/>
    <w:rsid w:val="00546944"/>
    <w:rsid w:val="005650A8"/>
    <w:rsid w:val="00565ACD"/>
    <w:rsid w:val="005956F4"/>
    <w:rsid w:val="00595C88"/>
    <w:rsid w:val="005E02E5"/>
    <w:rsid w:val="00637FE1"/>
    <w:rsid w:val="00644191"/>
    <w:rsid w:val="006614D1"/>
    <w:rsid w:val="006726D6"/>
    <w:rsid w:val="006E5126"/>
    <w:rsid w:val="006E682F"/>
    <w:rsid w:val="006F0217"/>
    <w:rsid w:val="006F207A"/>
    <w:rsid w:val="00706746"/>
    <w:rsid w:val="00706B4A"/>
    <w:rsid w:val="007628F6"/>
    <w:rsid w:val="00763636"/>
    <w:rsid w:val="0076431C"/>
    <w:rsid w:val="0077253E"/>
    <w:rsid w:val="007779D2"/>
    <w:rsid w:val="00777C02"/>
    <w:rsid w:val="007809D4"/>
    <w:rsid w:val="00787AB4"/>
    <w:rsid w:val="007A521C"/>
    <w:rsid w:val="007D02B1"/>
    <w:rsid w:val="007D78C3"/>
    <w:rsid w:val="007F505A"/>
    <w:rsid w:val="0082182E"/>
    <w:rsid w:val="00834621"/>
    <w:rsid w:val="008767D6"/>
    <w:rsid w:val="008A21FC"/>
    <w:rsid w:val="008B5ADD"/>
    <w:rsid w:val="008D532E"/>
    <w:rsid w:val="008D6F5C"/>
    <w:rsid w:val="008E5344"/>
    <w:rsid w:val="00962A61"/>
    <w:rsid w:val="00993ADE"/>
    <w:rsid w:val="009B35F3"/>
    <w:rsid w:val="00A03BC2"/>
    <w:rsid w:val="00A063BE"/>
    <w:rsid w:val="00A231F2"/>
    <w:rsid w:val="00A3704D"/>
    <w:rsid w:val="00A71987"/>
    <w:rsid w:val="00A812EB"/>
    <w:rsid w:val="00AB7FB4"/>
    <w:rsid w:val="00AC0EA2"/>
    <w:rsid w:val="00AC2A3E"/>
    <w:rsid w:val="00B27DBD"/>
    <w:rsid w:val="00B46B33"/>
    <w:rsid w:val="00BA12E5"/>
    <w:rsid w:val="00BE0FE2"/>
    <w:rsid w:val="00C03B60"/>
    <w:rsid w:val="00C61E5F"/>
    <w:rsid w:val="00C6687C"/>
    <w:rsid w:val="00C67A18"/>
    <w:rsid w:val="00C934D7"/>
    <w:rsid w:val="00CA1DB0"/>
    <w:rsid w:val="00CF45FD"/>
    <w:rsid w:val="00D143F8"/>
    <w:rsid w:val="00D16CF0"/>
    <w:rsid w:val="00D208D5"/>
    <w:rsid w:val="00DC675F"/>
    <w:rsid w:val="00DD716A"/>
    <w:rsid w:val="00DE0C4C"/>
    <w:rsid w:val="00DF41CA"/>
    <w:rsid w:val="00DF7CF1"/>
    <w:rsid w:val="00E04158"/>
    <w:rsid w:val="00E50995"/>
    <w:rsid w:val="00E63431"/>
    <w:rsid w:val="00E71B05"/>
    <w:rsid w:val="00E84BAC"/>
    <w:rsid w:val="00EC65DE"/>
    <w:rsid w:val="00EF7303"/>
    <w:rsid w:val="00F0738B"/>
    <w:rsid w:val="00F1197F"/>
    <w:rsid w:val="00F213F4"/>
    <w:rsid w:val="00F32E37"/>
    <w:rsid w:val="00F33C10"/>
    <w:rsid w:val="00F75885"/>
    <w:rsid w:val="00F9625C"/>
    <w:rsid w:val="00FC79E4"/>
    <w:rsid w:val="00FE3696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0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01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50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11A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A063BE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A063B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501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011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501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11A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A063BE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A063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361</Words>
  <Characters>2061</Characters>
  <Application>Microsoft Office Word</Application>
  <DocSecurity>0</DocSecurity>
  <Lines>17</Lines>
  <Paragraphs>4</Paragraphs>
  <ScaleCrop>false</ScaleCrop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WRL</cp:lastModifiedBy>
  <cp:revision>10</cp:revision>
  <cp:lastPrinted>2014-06-25T06:45:00Z</cp:lastPrinted>
  <dcterms:created xsi:type="dcterms:W3CDTF">2014-04-23T03:32:00Z</dcterms:created>
  <dcterms:modified xsi:type="dcterms:W3CDTF">2014-06-25T06:50:00Z</dcterms:modified>
</cp:coreProperties>
</file>