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F87" w:rsidRPr="0036562F" w:rsidRDefault="007A5F87" w:rsidP="00A45655">
      <w:pPr>
        <w:spacing w:line="588" w:lineRule="exact"/>
        <w:rPr>
          <w:rFonts w:ascii="Times New Roman" w:eastAsia="黑体" w:hAnsi="Times New Roman" w:cs="Times New Roman"/>
          <w:sz w:val="32"/>
          <w:szCs w:val="30"/>
        </w:rPr>
      </w:pPr>
    </w:p>
    <w:p w:rsidR="0036562F" w:rsidRPr="0036562F" w:rsidRDefault="0036562F" w:rsidP="000F2657">
      <w:pPr>
        <w:spacing w:line="588" w:lineRule="exact"/>
        <w:jc w:val="center"/>
        <w:rPr>
          <w:rFonts w:ascii="Times New Roman" w:eastAsia="方正小标宋简体" w:hAnsi="Times New Roman" w:cs="Times New Roman"/>
          <w:sz w:val="36"/>
          <w:szCs w:val="36"/>
        </w:rPr>
      </w:pPr>
      <w:r w:rsidRPr="0036562F">
        <w:rPr>
          <w:rFonts w:ascii="Times New Roman" w:eastAsia="方正小标宋简体" w:hAnsi="Times New Roman" w:cs="Times New Roman"/>
          <w:sz w:val="36"/>
          <w:szCs w:val="36"/>
        </w:rPr>
        <w:t>国家发展改革委</w:t>
      </w:r>
      <w:r w:rsidR="000F2657" w:rsidRPr="0036562F">
        <w:rPr>
          <w:rFonts w:ascii="Times New Roman" w:eastAsia="方正小标宋简体" w:hAnsi="Times New Roman" w:cs="Times New Roman"/>
          <w:sz w:val="36"/>
          <w:szCs w:val="36"/>
        </w:rPr>
        <w:t>国家节能中心</w:t>
      </w:r>
    </w:p>
    <w:p w:rsidR="000F2657" w:rsidRPr="0036562F" w:rsidRDefault="000F2657" w:rsidP="000F2657">
      <w:pPr>
        <w:spacing w:line="588" w:lineRule="exact"/>
        <w:jc w:val="center"/>
        <w:rPr>
          <w:rFonts w:ascii="Times New Roman" w:eastAsia="方正小标宋简体" w:hAnsi="Times New Roman" w:cs="Times New Roman"/>
          <w:sz w:val="36"/>
          <w:szCs w:val="36"/>
        </w:rPr>
      </w:pPr>
      <w:r w:rsidRPr="0036562F">
        <w:rPr>
          <w:rFonts w:ascii="Times New Roman" w:eastAsia="方正小标宋简体" w:hAnsi="Times New Roman" w:cs="Times New Roman"/>
          <w:sz w:val="36"/>
          <w:szCs w:val="36"/>
        </w:rPr>
        <w:t>2020</w:t>
      </w:r>
      <w:r w:rsidRPr="0036562F">
        <w:rPr>
          <w:rFonts w:ascii="Times New Roman" w:eastAsia="方正小标宋简体" w:hAnsi="Times New Roman" w:cs="Times New Roman"/>
          <w:sz w:val="36"/>
          <w:szCs w:val="36"/>
        </w:rPr>
        <w:t>年选拔接收应届高校毕业生公告</w:t>
      </w:r>
    </w:p>
    <w:p w:rsidR="000F2657" w:rsidRPr="0036562F" w:rsidRDefault="000F2657" w:rsidP="00FA7FE7">
      <w:pPr>
        <w:spacing w:line="588" w:lineRule="exact"/>
        <w:rPr>
          <w:rFonts w:ascii="Times New Roman" w:eastAsia="仿宋_GB2312" w:hAnsi="Times New Roman" w:cs="Times New Roman"/>
          <w:sz w:val="30"/>
          <w:szCs w:val="30"/>
        </w:rPr>
      </w:pPr>
    </w:p>
    <w:p w:rsidR="000F2657" w:rsidRPr="0036562F" w:rsidRDefault="000F2657" w:rsidP="00FA7FE7">
      <w:pPr>
        <w:spacing w:line="588" w:lineRule="exact"/>
        <w:ind w:firstLineChars="200" w:firstLine="640"/>
        <w:rPr>
          <w:rFonts w:ascii="Times New Roman" w:eastAsia="仿宋" w:hAnsi="Times New Roman" w:cs="Times New Roman"/>
          <w:sz w:val="32"/>
          <w:szCs w:val="32"/>
        </w:rPr>
      </w:pPr>
      <w:r w:rsidRPr="0036562F">
        <w:rPr>
          <w:rFonts w:ascii="Times New Roman" w:eastAsia="仿宋" w:hAnsi="仿宋" w:cs="Times New Roman"/>
          <w:sz w:val="32"/>
          <w:szCs w:val="32"/>
        </w:rPr>
        <w:t>为满足我单位事业发展和工作需要，根据《事业单位人事管理条例》及《事业单位公开招聘人员暂行规定》等有关规定，结合岗位空缺情况，拟面向社会公开招聘应届高校毕业生</w:t>
      </w:r>
      <w:r w:rsidR="006E380D" w:rsidRPr="0036562F">
        <w:rPr>
          <w:rFonts w:ascii="Times New Roman" w:eastAsia="仿宋" w:hAnsi="Times New Roman" w:cs="Times New Roman"/>
          <w:sz w:val="32"/>
          <w:szCs w:val="32"/>
        </w:rPr>
        <w:t>4</w:t>
      </w:r>
      <w:r w:rsidRPr="0036562F">
        <w:rPr>
          <w:rFonts w:ascii="Times New Roman" w:eastAsia="仿宋" w:hAnsi="仿宋" w:cs="Times New Roman"/>
          <w:sz w:val="32"/>
          <w:szCs w:val="32"/>
        </w:rPr>
        <w:t>名，现将有关事项公告如下：</w:t>
      </w:r>
    </w:p>
    <w:p w:rsidR="000F2657" w:rsidRPr="0036562F" w:rsidRDefault="000F2657" w:rsidP="00FA7FE7">
      <w:pPr>
        <w:spacing w:line="588" w:lineRule="exact"/>
        <w:ind w:firstLineChars="200" w:firstLine="640"/>
        <w:rPr>
          <w:rFonts w:ascii="黑体" w:eastAsia="黑体" w:hAnsi="黑体" w:cs="Times New Roman"/>
          <w:sz w:val="32"/>
          <w:szCs w:val="32"/>
        </w:rPr>
      </w:pPr>
      <w:r w:rsidRPr="0036562F">
        <w:rPr>
          <w:rFonts w:ascii="黑体" w:eastAsia="黑体" w:hAnsi="黑体" w:cs="Times New Roman"/>
          <w:sz w:val="32"/>
          <w:szCs w:val="32"/>
        </w:rPr>
        <w:t>一、中心简介</w:t>
      </w:r>
    </w:p>
    <w:p w:rsidR="000F2657" w:rsidRPr="0036562F" w:rsidRDefault="000F2657" w:rsidP="00FA7FE7">
      <w:pPr>
        <w:spacing w:line="588" w:lineRule="exact"/>
        <w:ind w:firstLineChars="200" w:firstLine="640"/>
        <w:rPr>
          <w:rFonts w:ascii="Times New Roman" w:eastAsia="仿宋" w:hAnsi="Times New Roman" w:cs="Times New Roman"/>
          <w:sz w:val="32"/>
          <w:szCs w:val="32"/>
        </w:rPr>
      </w:pPr>
      <w:r w:rsidRPr="0036562F">
        <w:rPr>
          <w:rFonts w:ascii="Times New Roman" w:eastAsia="仿宋" w:hAnsi="仿宋" w:cs="Times New Roman"/>
          <w:sz w:val="32"/>
          <w:szCs w:val="32"/>
        </w:rPr>
        <w:t>国家节能中心是国务院批准设立的、直属国家发展和改革委的公益一类事业单位，具有站位高、视野宽、资源丰富等特点，主要致力于推动国家节能各项事业的发展、服务于国家发展改革</w:t>
      </w:r>
      <w:proofErr w:type="gramStart"/>
      <w:r w:rsidRPr="0036562F">
        <w:rPr>
          <w:rFonts w:ascii="Times New Roman" w:eastAsia="仿宋" w:hAnsi="仿宋" w:cs="Times New Roman"/>
          <w:sz w:val="32"/>
          <w:szCs w:val="32"/>
        </w:rPr>
        <w:t>委中心</w:t>
      </w:r>
      <w:proofErr w:type="gramEnd"/>
      <w:r w:rsidRPr="0036562F">
        <w:rPr>
          <w:rFonts w:ascii="Times New Roman" w:eastAsia="仿宋" w:hAnsi="仿宋" w:cs="Times New Roman"/>
          <w:sz w:val="32"/>
          <w:szCs w:val="32"/>
        </w:rPr>
        <w:t>工作；同时，面向社会提供节能技术的咨询、推广和宣传等多方面服务。近年来，围绕节能减排、绿色发展和生态文明建设，国家节能中心开展了一系列重大课题研究、能耗</w:t>
      </w:r>
      <w:r w:rsidRPr="0036562F">
        <w:rPr>
          <w:rFonts w:ascii="Times New Roman" w:eastAsia="仿宋" w:hAnsi="Times New Roman" w:cs="Times New Roman"/>
          <w:sz w:val="32"/>
          <w:szCs w:val="32"/>
        </w:rPr>
        <w:t>“</w:t>
      </w:r>
      <w:r w:rsidRPr="0036562F">
        <w:rPr>
          <w:rFonts w:ascii="Times New Roman" w:eastAsia="仿宋" w:hAnsi="仿宋" w:cs="Times New Roman"/>
          <w:sz w:val="32"/>
          <w:szCs w:val="32"/>
        </w:rPr>
        <w:t>双控</w:t>
      </w:r>
      <w:r w:rsidRPr="0036562F">
        <w:rPr>
          <w:rFonts w:ascii="Times New Roman" w:eastAsia="仿宋" w:hAnsi="Times New Roman" w:cs="Times New Roman"/>
          <w:sz w:val="32"/>
          <w:szCs w:val="32"/>
        </w:rPr>
        <w:t>”</w:t>
      </w:r>
      <w:r w:rsidRPr="0036562F">
        <w:rPr>
          <w:rFonts w:ascii="Times New Roman" w:eastAsia="仿宋" w:hAnsi="仿宋" w:cs="Times New Roman"/>
          <w:sz w:val="32"/>
          <w:szCs w:val="32"/>
        </w:rPr>
        <w:t>目标考核、固定资产投资项目节能评审检查、全国节能宣传周、与美日德等国的国际合作等政府委托事项，提出了一系列法律政策建议得到采纳；面向社会开展了节能宣传培训、节能技术推广等服务，形成了较强的社会影响力，凝聚了一大批节能领域专家学者和社会各方面力量；此外，从国家到地方还有</w:t>
      </w:r>
      <w:r w:rsidRPr="0036562F">
        <w:rPr>
          <w:rFonts w:ascii="Times New Roman" w:eastAsia="仿宋" w:hAnsi="Times New Roman" w:cs="Times New Roman"/>
          <w:sz w:val="32"/>
          <w:szCs w:val="32"/>
        </w:rPr>
        <w:t>1</w:t>
      </w:r>
      <w:r w:rsidRPr="0036562F">
        <w:rPr>
          <w:rFonts w:ascii="Times New Roman" w:eastAsia="仿宋" w:hAnsi="仿宋" w:cs="Times New Roman"/>
          <w:sz w:val="32"/>
          <w:szCs w:val="32"/>
        </w:rPr>
        <w:t>万多人的节能中心队伍从事节能专业工作。未来，国家节能中心将深入贯彻落实党的十九大精神，以习近平新时代中</w:t>
      </w:r>
      <w:r w:rsidRPr="0036562F">
        <w:rPr>
          <w:rFonts w:ascii="Times New Roman" w:eastAsia="仿宋" w:hAnsi="仿宋" w:cs="Times New Roman"/>
          <w:sz w:val="32"/>
          <w:szCs w:val="32"/>
        </w:rPr>
        <w:lastRenderedPageBreak/>
        <w:t>国特色社会主义思想为指导，适应新时代国家建设目标要求，继续努力为节能事业发展做出更大的贡献，也期盼着更多有志于节能事业的优秀青年学子加入到这项伟大事业中来。</w:t>
      </w:r>
    </w:p>
    <w:p w:rsidR="000F2657" w:rsidRPr="0036562F" w:rsidRDefault="000F2657" w:rsidP="00FA7FE7">
      <w:pPr>
        <w:spacing w:line="588" w:lineRule="exact"/>
        <w:ind w:firstLineChars="200" w:firstLine="640"/>
        <w:rPr>
          <w:rFonts w:ascii="黑体" w:eastAsia="黑体" w:hAnsi="黑体" w:cs="Times New Roman"/>
          <w:sz w:val="32"/>
          <w:szCs w:val="32"/>
        </w:rPr>
      </w:pPr>
      <w:r w:rsidRPr="0036562F">
        <w:rPr>
          <w:rFonts w:ascii="黑体" w:eastAsia="黑体" w:hAnsi="黑体" w:cs="Times New Roman"/>
          <w:sz w:val="32"/>
          <w:szCs w:val="32"/>
        </w:rPr>
        <w:t>二、条件要求</w:t>
      </w:r>
    </w:p>
    <w:p w:rsidR="000F2657" w:rsidRPr="0036562F" w:rsidRDefault="000F2657" w:rsidP="00FA7FE7">
      <w:pPr>
        <w:spacing w:line="588" w:lineRule="exact"/>
        <w:ind w:firstLineChars="200" w:firstLine="640"/>
        <w:rPr>
          <w:rFonts w:ascii="Times New Roman" w:eastAsia="仿宋" w:hAnsi="Times New Roman" w:cs="Times New Roman"/>
          <w:sz w:val="32"/>
          <w:szCs w:val="32"/>
        </w:rPr>
      </w:pPr>
      <w:r w:rsidRPr="0036562F">
        <w:rPr>
          <w:rFonts w:ascii="Times New Roman" w:eastAsia="仿宋" w:hAnsi="仿宋" w:cs="Times New Roman"/>
          <w:sz w:val="32"/>
          <w:szCs w:val="32"/>
        </w:rPr>
        <w:t>（一）具有中华人民共和国国籍，遵守中华人民共和国宪法和法律；</w:t>
      </w:r>
    </w:p>
    <w:p w:rsidR="000F2657" w:rsidRPr="0036562F" w:rsidRDefault="000F2657" w:rsidP="00FA7FE7">
      <w:pPr>
        <w:spacing w:line="588" w:lineRule="exact"/>
        <w:ind w:firstLineChars="200" w:firstLine="640"/>
        <w:rPr>
          <w:rFonts w:ascii="Times New Roman" w:eastAsia="仿宋" w:hAnsi="Times New Roman" w:cs="Times New Roman"/>
          <w:sz w:val="32"/>
          <w:szCs w:val="32"/>
        </w:rPr>
      </w:pPr>
      <w:r w:rsidRPr="0036562F">
        <w:rPr>
          <w:rFonts w:ascii="Times New Roman" w:eastAsia="仿宋" w:hAnsi="仿宋" w:cs="Times New Roman"/>
          <w:sz w:val="32"/>
          <w:szCs w:val="32"/>
        </w:rPr>
        <w:t>（二）政治立场坚定，拥护中国共产党的领导和中国特色社会主义制度，树牢</w:t>
      </w:r>
      <w:r w:rsidRPr="0036562F">
        <w:rPr>
          <w:rFonts w:ascii="Times New Roman" w:eastAsia="仿宋" w:hAnsi="Times New Roman" w:cs="Times New Roman"/>
          <w:sz w:val="32"/>
          <w:szCs w:val="32"/>
        </w:rPr>
        <w:t>“</w:t>
      </w:r>
      <w:r w:rsidRPr="0036562F">
        <w:rPr>
          <w:rFonts w:ascii="Times New Roman" w:eastAsia="仿宋" w:hAnsi="仿宋" w:cs="Times New Roman"/>
          <w:sz w:val="32"/>
          <w:szCs w:val="32"/>
        </w:rPr>
        <w:t>四个意识</w:t>
      </w:r>
      <w:r w:rsidRPr="0036562F">
        <w:rPr>
          <w:rFonts w:ascii="Times New Roman" w:eastAsia="仿宋" w:hAnsi="Times New Roman" w:cs="Times New Roman"/>
          <w:sz w:val="32"/>
          <w:szCs w:val="32"/>
        </w:rPr>
        <w:t>”</w:t>
      </w:r>
      <w:r w:rsidRPr="0036562F">
        <w:rPr>
          <w:rFonts w:ascii="Times New Roman" w:eastAsia="仿宋" w:hAnsi="仿宋" w:cs="Times New Roman"/>
          <w:sz w:val="32"/>
          <w:szCs w:val="32"/>
        </w:rPr>
        <w:t>，坚定</w:t>
      </w:r>
      <w:r w:rsidRPr="0036562F">
        <w:rPr>
          <w:rFonts w:ascii="Times New Roman" w:eastAsia="仿宋" w:hAnsi="Times New Roman" w:cs="Times New Roman"/>
          <w:sz w:val="32"/>
          <w:szCs w:val="32"/>
        </w:rPr>
        <w:t>“</w:t>
      </w:r>
      <w:r w:rsidRPr="0036562F">
        <w:rPr>
          <w:rFonts w:ascii="Times New Roman" w:eastAsia="仿宋" w:hAnsi="仿宋" w:cs="Times New Roman"/>
          <w:sz w:val="32"/>
          <w:szCs w:val="32"/>
        </w:rPr>
        <w:t>四个自信</w:t>
      </w:r>
      <w:r w:rsidRPr="0036562F">
        <w:rPr>
          <w:rFonts w:ascii="Times New Roman" w:eastAsia="仿宋" w:hAnsi="Times New Roman" w:cs="Times New Roman"/>
          <w:sz w:val="32"/>
          <w:szCs w:val="32"/>
        </w:rPr>
        <w:t>”</w:t>
      </w:r>
      <w:r w:rsidRPr="0036562F">
        <w:rPr>
          <w:rFonts w:ascii="Times New Roman" w:eastAsia="仿宋" w:hAnsi="仿宋" w:cs="Times New Roman"/>
          <w:sz w:val="32"/>
          <w:szCs w:val="32"/>
        </w:rPr>
        <w:t>，做到</w:t>
      </w:r>
      <w:r w:rsidRPr="0036562F">
        <w:rPr>
          <w:rFonts w:ascii="Times New Roman" w:eastAsia="仿宋" w:hAnsi="Times New Roman" w:cs="Times New Roman"/>
          <w:sz w:val="32"/>
          <w:szCs w:val="32"/>
        </w:rPr>
        <w:t>“</w:t>
      </w:r>
      <w:r w:rsidRPr="0036562F">
        <w:rPr>
          <w:rFonts w:ascii="Times New Roman" w:eastAsia="仿宋" w:hAnsi="仿宋" w:cs="Times New Roman"/>
          <w:sz w:val="32"/>
          <w:szCs w:val="32"/>
        </w:rPr>
        <w:t>两个维护</w:t>
      </w:r>
      <w:r w:rsidRPr="0036562F">
        <w:rPr>
          <w:rFonts w:ascii="Times New Roman" w:eastAsia="仿宋" w:hAnsi="Times New Roman" w:cs="Times New Roman"/>
          <w:sz w:val="32"/>
          <w:szCs w:val="32"/>
        </w:rPr>
        <w:t>”</w:t>
      </w:r>
      <w:r w:rsidRPr="0036562F">
        <w:rPr>
          <w:rFonts w:ascii="Times New Roman" w:eastAsia="仿宋" w:hAnsi="仿宋" w:cs="Times New Roman"/>
          <w:sz w:val="32"/>
          <w:szCs w:val="32"/>
        </w:rPr>
        <w:t>，在思想上政治上行动上同以习近平同志为核心的党中央保持高度一致；</w:t>
      </w:r>
    </w:p>
    <w:p w:rsidR="000F2657" w:rsidRPr="0036562F" w:rsidRDefault="000F2657" w:rsidP="00FA7FE7">
      <w:pPr>
        <w:spacing w:line="588" w:lineRule="exact"/>
        <w:ind w:firstLineChars="200" w:firstLine="640"/>
        <w:rPr>
          <w:rFonts w:ascii="Times New Roman" w:eastAsia="仿宋" w:hAnsi="Times New Roman" w:cs="Times New Roman"/>
          <w:sz w:val="32"/>
          <w:szCs w:val="32"/>
        </w:rPr>
      </w:pPr>
      <w:r w:rsidRPr="0036562F">
        <w:rPr>
          <w:rFonts w:ascii="Times New Roman" w:eastAsia="仿宋" w:hAnsi="仿宋" w:cs="Times New Roman"/>
          <w:sz w:val="32"/>
          <w:szCs w:val="32"/>
        </w:rPr>
        <w:t>（三）具有较强的责任意志、良好的品德修养、服务意识和行为规范；</w:t>
      </w:r>
    </w:p>
    <w:p w:rsidR="000F2657" w:rsidRPr="0036562F" w:rsidRDefault="000F2657" w:rsidP="00FA7FE7">
      <w:pPr>
        <w:spacing w:line="588" w:lineRule="exact"/>
        <w:ind w:firstLineChars="200" w:firstLine="640"/>
        <w:rPr>
          <w:rFonts w:ascii="Times New Roman" w:eastAsia="仿宋" w:hAnsi="Times New Roman" w:cs="Times New Roman"/>
          <w:sz w:val="32"/>
          <w:szCs w:val="32"/>
        </w:rPr>
      </w:pPr>
      <w:r w:rsidRPr="0036562F">
        <w:rPr>
          <w:rFonts w:ascii="Times New Roman" w:eastAsia="仿宋" w:hAnsi="仿宋" w:cs="Times New Roman"/>
          <w:sz w:val="32"/>
          <w:szCs w:val="32"/>
        </w:rPr>
        <w:t>（四）全国普通高等学校</w:t>
      </w:r>
      <w:r w:rsidR="0036562F">
        <w:rPr>
          <w:rFonts w:ascii="Times New Roman" w:eastAsia="仿宋" w:hAnsi="仿宋" w:cs="Times New Roman" w:hint="eastAsia"/>
          <w:sz w:val="32"/>
          <w:szCs w:val="32"/>
        </w:rPr>
        <w:t>全脱产</w:t>
      </w:r>
      <w:r w:rsidRPr="0036562F">
        <w:rPr>
          <w:rFonts w:ascii="Times New Roman" w:eastAsia="仿宋" w:hAnsi="仿宋" w:cs="Times New Roman"/>
          <w:sz w:val="32"/>
          <w:szCs w:val="32"/>
        </w:rPr>
        <w:t>统招统分</w:t>
      </w:r>
      <w:r w:rsidRPr="0036562F">
        <w:rPr>
          <w:rFonts w:ascii="Times New Roman" w:eastAsia="仿宋" w:hAnsi="Times New Roman" w:cs="Times New Roman"/>
          <w:sz w:val="32"/>
          <w:szCs w:val="32"/>
        </w:rPr>
        <w:t>2020</w:t>
      </w:r>
      <w:r w:rsidRPr="0036562F">
        <w:rPr>
          <w:rFonts w:ascii="Times New Roman" w:eastAsia="仿宋" w:hAnsi="仿宋" w:cs="Times New Roman"/>
          <w:sz w:val="32"/>
          <w:szCs w:val="32"/>
        </w:rPr>
        <w:t>年应届毕业生，如期毕业并取得教育部承认的、任职岗位要求的相应学历、学位证书；</w:t>
      </w:r>
    </w:p>
    <w:p w:rsidR="000F2657" w:rsidRPr="0036562F" w:rsidRDefault="000F2657" w:rsidP="00FA7FE7">
      <w:pPr>
        <w:spacing w:line="588" w:lineRule="exact"/>
        <w:ind w:firstLineChars="200" w:firstLine="640"/>
        <w:rPr>
          <w:rFonts w:ascii="Times New Roman" w:eastAsia="仿宋" w:hAnsi="Times New Roman" w:cs="Times New Roman"/>
          <w:sz w:val="32"/>
          <w:szCs w:val="32"/>
        </w:rPr>
      </w:pPr>
      <w:r w:rsidRPr="0036562F">
        <w:rPr>
          <w:rFonts w:ascii="Times New Roman" w:eastAsia="仿宋" w:hAnsi="仿宋" w:cs="Times New Roman"/>
          <w:sz w:val="32"/>
          <w:szCs w:val="32"/>
        </w:rPr>
        <w:t>（五）具备岗位所需的敬业精神、学习能力、专业素养，具有较强的组织、管理、沟通、协调和公文写作能力；</w:t>
      </w:r>
    </w:p>
    <w:p w:rsidR="000F2657" w:rsidRPr="0036562F" w:rsidRDefault="000F2657" w:rsidP="00FA7FE7">
      <w:pPr>
        <w:spacing w:line="588" w:lineRule="exact"/>
        <w:ind w:firstLineChars="200" w:firstLine="640"/>
        <w:rPr>
          <w:rFonts w:ascii="Times New Roman" w:eastAsia="仿宋" w:hAnsi="Times New Roman" w:cs="Times New Roman"/>
          <w:sz w:val="32"/>
          <w:szCs w:val="32"/>
        </w:rPr>
      </w:pPr>
      <w:r w:rsidRPr="0036562F">
        <w:rPr>
          <w:rFonts w:ascii="Times New Roman" w:eastAsia="仿宋" w:hAnsi="仿宋" w:cs="Times New Roman"/>
          <w:sz w:val="32"/>
          <w:szCs w:val="32"/>
        </w:rPr>
        <w:t>（六）身心健康，适应岗位要求的身体条件和心理素质。</w:t>
      </w:r>
    </w:p>
    <w:p w:rsidR="000F2657" w:rsidRPr="0036562F" w:rsidRDefault="000F2657" w:rsidP="00FA7FE7">
      <w:pPr>
        <w:spacing w:line="588" w:lineRule="exact"/>
        <w:ind w:firstLineChars="200" w:firstLine="640"/>
        <w:rPr>
          <w:rFonts w:ascii="Times New Roman" w:eastAsia="仿宋" w:hAnsi="Times New Roman" w:cs="Times New Roman"/>
          <w:sz w:val="32"/>
          <w:szCs w:val="32"/>
        </w:rPr>
      </w:pPr>
      <w:r w:rsidRPr="0036562F">
        <w:rPr>
          <w:rFonts w:ascii="Times New Roman" w:eastAsia="仿宋" w:hAnsi="仿宋" w:cs="Times New Roman"/>
          <w:sz w:val="32"/>
          <w:szCs w:val="32"/>
        </w:rPr>
        <w:t>因犯罪受过刑事处罚</w:t>
      </w:r>
      <w:r w:rsidR="006E380D" w:rsidRPr="0036562F">
        <w:rPr>
          <w:rFonts w:ascii="Times New Roman" w:eastAsia="仿宋" w:hAnsi="仿宋" w:cs="Times New Roman"/>
          <w:sz w:val="32"/>
          <w:szCs w:val="32"/>
        </w:rPr>
        <w:t>的</w:t>
      </w:r>
      <w:r w:rsidRPr="0036562F">
        <w:rPr>
          <w:rFonts w:ascii="Times New Roman" w:eastAsia="仿宋" w:hAnsi="仿宋" w:cs="Times New Roman"/>
          <w:sz w:val="32"/>
          <w:szCs w:val="32"/>
        </w:rPr>
        <w:t>人员，曾被开除党籍、公职的人员，曾在各级公职人员招考中被认定有舞弊等严重违反考试录用纪律行为的人员，被依法列入失信联合惩戒对象名单的人员，曾有学术不端等不良行为的人员，在校期间受过院系级以上单位</w:t>
      </w:r>
      <w:r w:rsidRPr="0036562F">
        <w:rPr>
          <w:rFonts w:ascii="Times New Roman" w:eastAsia="仿宋" w:hAnsi="仿宋" w:cs="Times New Roman"/>
          <w:sz w:val="32"/>
          <w:szCs w:val="32"/>
        </w:rPr>
        <w:lastRenderedPageBreak/>
        <w:t>处分的人员，以及有法律法规规定不得聘用为事业单位工作人员的其他情形的人员，不得报考。报考人员不得报考聘用后构成回避关系的岗位。</w:t>
      </w:r>
    </w:p>
    <w:p w:rsidR="000F2657" w:rsidRPr="0036562F" w:rsidRDefault="000F2657" w:rsidP="00FA7FE7">
      <w:pPr>
        <w:ind w:firstLineChars="200" w:firstLine="640"/>
        <w:rPr>
          <w:rFonts w:ascii="黑体" w:eastAsia="黑体" w:hAnsi="黑体" w:cs="Times New Roman"/>
          <w:sz w:val="32"/>
          <w:szCs w:val="32"/>
        </w:rPr>
      </w:pPr>
      <w:r w:rsidRPr="0036562F">
        <w:rPr>
          <w:rFonts w:ascii="黑体" w:eastAsia="黑体" w:hAnsi="黑体" w:cs="Times New Roman"/>
          <w:sz w:val="32"/>
          <w:szCs w:val="32"/>
        </w:rPr>
        <w:t>三、招聘岗位</w:t>
      </w:r>
    </w:p>
    <w:p w:rsidR="000F2657" w:rsidRPr="0036562F" w:rsidRDefault="000F2657" w:rsidP="00FA7FE7">
      <w:pPr>
        <w:spacing w:line="588" w:lineRule="exact"/>
        <w:ind w:firstLineChars="200" w:firstLine="640"/>
        <w:rPr>
          <w:rFonts w:ascii="Times New Roman" w:eastAsia="仿宋" w:hAnsi="Times New Roman" w:cs="Times New Roman"/>
          <w:sz w:val="32"/>
          <w:szCs w:val="32"/>
        </w:rPr>
      </w:pPr>
      <w:r w:rsidRPr="0036562F">
        <w:rPr>
          <w:rFonts w:ascii="Times New Roman" w:eastAsia="仿宋" w:hAnsi="仿宋" w:cs="Times New Roman"/>
          <w:sz w:val="32"/>
          <w:szCs w:val="32"/>
        </w:rPr>
        <w:t>此次招聘包括</w:t>
      </w:r>
      <w:r w:rsidR="006E380D" w:rsidRPr="0036562F">
        <w:rPr>
          <w:rFonts w:ascii="Times New Roman" w:eastAsia="仿宋" w:hAnsi="Times New Roman" w:cs="Times New Roman"/>
          <w:sz w:val="32"/>
          <w:szCs w:val="32"/>
        </w:rPr>
        <w:t>4</w:t>
      </w:r>
      <w:r w:rsidRPr="0036562F">
        <w:rPr>
          <w:rFonts w:ascii="Times New Roman" w:eastAsia="仿宋" w:hAnsi="仿宋" w:cs="Times New Roman"/>
          <w:sz w:val="32"/>
          <w:szCs w:val="32"/>
        </w:rPr>
        <w:t>个岗位，招聘人数、具体岗位、资格条件等具体要求见下表。</w:t>
      </w:r>
    </w:p>
    <w:tbl>
      <w:tblPr>
        <w:tblStyle w:val="a9"/>
        <w:tblW w:w="0" w:type="auto"/>
        <w:tblLook w:val="04A0"/>
      </w:tblPr>
      <w:tblGrid>
        <w:gridCol w:w="1118"/>
        <w:gridCol w:w="1118"/>
        <w:gridCol w:w="1118"/>
        <w:gridCol w:w="2850"/>
        <w:gridCol w:w="1559"/>
        <w:gridCol w:w="1134"/>
      </w:tblGrid>
      <w:tr w:rsidR="000F2657" w:rsidRPr="0036562F" w:rsidTr="00B865F0">
        <w:trPr>
          <w:trHeight w:val="611"/>
        </w:trPr>
        <w:tc>
          <w:tcPr>
            <w:tcW w:w="1118" w:type="dxa"/>
            <w:vAlign w:val="center"/>
          </w:tcPr>
          <w:p w:rsidR="000F2657" w:rsidRPr="0036562F" w:rsidRDefault="000F2657" w:rsidP="00FA7FE7">
            <w:pPr>
              <w:rPr>
                <w:rFonts w:ascii="Times New Roman" w:hAnsi="Times New Roman" w:cs="Times New Roman"/>
                <w:szCs w:val="21"/>
              </w:rPr>
            </w:pPr>
            <w:r w:rsidRPr="0036562F">
              <w:rPr>
                <w:rFonts w:ascii="Times New Roman" w:hAnsiTheme="minorEastAsia" w:cs="Times New Roman"/>
                <w:szCs w:val="21"/>
              </w:rPr>
              <w:t>岗位</w:t>
            </w:r>
          </w:p>
        </w:tc>
        <w:tc>
          <w:tcPr>
            <w:tcW w:w="1118" w:type="dxa"/>
            <w:vAlign w:val="center"/>
          </w:tcPr>
          <w:p w:rsidR="000F2657" w:rsidRPr="0036562F" w:rsidRDefault="000F2657" w:rsidP="00FA7FE7">
            <w:pPr>
              <w:rPr>
                <w:rFonts w:ascii="Times New Roman" w:hAnsi="Times New Roman" w:cs="Times New Roman"/>
                <w:szCs w:val="21"/>
              </w:rPr>
            </w:pPr>
            <w:r w:rsidRPr="0036562F">
              <w:rPr>
                <w:rFonts w:ascii="Times New Roman" w:hAnsiTheme="minorEastAsia" w:cs="Times New Roman"/>
                <w:szCs w:val="21"/>
              </w:rPr>
              <w:t>部门</w:t>
            </w:r>
          </w:p>
        </w:tc>
        <w:tc>
          <w:tcPr>
            <w:tcW w:w="1118" w:type="dxa"/>
            <w:vAlign w:val="center"/>
          </w:tcPr>
          <w:p w:rsidR="000F2657" w:rsidRPr="0036562F" w:rsidRDefault="000F2657" w:rsidP="00FA7FE7">
            <w:pPr>
              <w:rPr>
                <w:rFonts w:ascii="Times New Roman" w:hAnsi="Times New Roman" w:cs="Times New Roman"/>
                <w:szCs w:val="21"/>
              </w:rPr>
            </w:pPr>
            <w:r w:rsidRPr="0036562F">
              <w:rPr>
                <w:rFonts w:ascii="Times New Roman" w:hAnsiTheme="minorEastAsia" w:cs="Times New Roman"/>
                <w:szCs w:val="21"/>
              </w:rPr>
              <w:t>人数</w:t>
            </w:r>
          </w:p>
        </w:tc>
        <w:tc>
          <w:tcPr>
            <w:tcW w:w="2850" w:type="dxa"/>
            <w:vAlign w:val="center"/>
          </w:tcPr>
          <w:p w:rsidR="000F2657" w:rsidRPr="0036562F" w:rsidRDefault="000F2657" w:rsidP="00FA7FE7">
            <w:pPr>
              <w:rPr>
                <w:rFonts w:ascii="Times New Roman" w:hAnsi="Times New Roman" w:cs="Times New Roman"/>
                <w:szCs w:val="21"/>
              </w:rPr>
            </w:pPr>
            <w:r w:rsidRPr="0036562F">
              <w:rPr>
                <w:rFonts w:ascii="Times New Roman" w:hAnsiTheme="minorEastAsia" w:cs="Times New Roman"/>
                <w:szCs w:val="21"/>
              </w:rPr>
              <w:t>专业要求</w:t>
            </w:r>
          </w:p>
        </w:tc>
        <w:tc>
          <w:tcPr>
            <w:tcW w:w="1559" w:type="dxa"/>
            <w:vAlign w:val="center"/>
          </w:tcPr>
          <w:p w:rsidR="000F2657" w:rsidRPr="0036562F" w:rsidRDefault="000F2657" w:rsidP="00FA7FE7">
            <w:pPr>
              <w:rPr>
                <w:rFonts w:ascii="Times New Roman" w:hAnsi="Times New Roman" w:cs="Times New Roman"/>
                <w:szCs w:val="21"/>
              </w:rPr>
            </w:pPr>
            <w:r w:rsidRPr="0036562F">
              <w:rPr>
                <w:rFonts w:ascii="Times New Roman" w:hAnsiTheme="minorEastAsia" w:cs="Times New Roman"/>
                <w:szCs w:val="21"/>
              </w:rPr>
              <w:t>学历要求</w:t>
            </w:r>
          </w:p>
        </w:tc>
        <w:tc>
          <w:tcPr>
            <w:tcW w:w="1134" w:type="dxa"/>
            <w:vAlign w:val="center"/>
          </w:tcPr>
          <w:p w:rsidR="000F2657" w:rsidRPr="0036562F" w:rsidRDefault="000F2657" w:rsidP="00FA7FE7">
            <w:pPr>
              <w:rPr>
                <w:rFonts w:ascii="Times New Roman" w:hAnsi="Times New Roman" w:cs="Times New Roman"/>
                <w:szCs w:val="21"/>
              </w:rPr>
            </w:pPr>
            <w:r w:rsidRPr="0036562F">
              <w:rPr>
                <w:rFonts w:ascii="Times New Roman" w:hAnsiTheme="minorEastAsia" w:cs="Times New Roman"/>
                <w:szCs w:val="21"/>
              </w:rPr>
              <w:t>生源地</w:t>
            </w:r>
          </w:p>
        </w:tc>
      </w:tr>
      <w:tr w:rsidR="006E380D" w:rsidRPr="0036562F" w:rsidTr="00B865F0">
        <w:trPr>
          <w:trHeight w:val="611"/>
        </w:trPr>
        <w:tc>
          <w:tcPr>
            <w:tcW w:w="1118" w:type="dxa"/>
            <w:vAlign w:val="center"/>
          </w:tcPr>
          <w:p w:rsidR="006E380D" w:rsidRPr="0036562F" w:rsidRDefault="006E380D" w:rsidP="00FA7FE7">
            <w:pPr>
              <w:rPr>
                <w:rFonts w:ascii="Times New Roman" w:hAnsi="Times New Roman" w:cs="Times New Roman"/>
                <w:szCs w:val="21"/>
              </w:rPr>
            </w:pPr>
            <w:r w:rsidRPr="0036562F">
              <w:rPr>
                <w:rFonts w:ascii="Times New Roman" w:hAnsiTheme="minorEastAsia" w:cs="Times New Roman"/>
                <w:szCs w:val="21"/>
              </w:rPr>
              <w:t>项目管理与研究</w:t>
            </w:r>
          </w:p>
        </w:tc>
        <w:tc>
          <w:tcPr>
            <w:tcW w:w="1118" w:type="dxa"/>
            <w:vAlign w:val="center"/>
          </w:tcPr>
          <w:p w:rsidR="006E380D" w:rsidRPr="0036562F" w:rsidRDefault="006E380D" w:rsidP="00FA7FE7">
            <w:pPr>
              <w:rPr>
                <w:rFonts w:ascii="Times New Roman" w:hAnsi="Times New Roman" w:cs="Times New Roman"/>
                <w:szCs w:val="21"/>
              </w:rPr>
            </w:pPr>
            <w:r w:rsidRPr="0036562F">
              <w:rPr>
                <w:rFonts w:ascii="Times New Roman" w:hAnsiTheme="minorEastAsia" w:cs="Times New Roman"/>
                <w:szCs w:val="21"/>
              </w:rPr>
              <w:t>评审处</w:t>
            </w:r>
          </w:p>
        </w:tc>
        <w:tc>
          <w:tcPr>
            <w:tcW w:w="1118" w:type="dxa"/>
            <w:vAlign w:val="center"/>
          </w:tcPr>
          <w:p w:rsidR="006E380D" w:rsidRPr="0036562F" w:rsidRDefault="006E380D" w:rsidP="00FA7FE7">
            <w:pPr>
              <w:rPr>
                <w:rFonts w:ascii="Times New Roman" w:hAnsi="Times New Roman" w:cs="Times New Roman"/>
                <w:szCs w:val="21"/>
              </w:rPr>
            </w:pPr>
            <w:r w:rsidRPr="0036562F">
              <w:rPr>
                <w:rFonts w:ascii="Times New Roman" w:hAnsi="Times New Roman" w:cs="Times New Roman"/>
                <w:szCs w:val="21"/>
              </w:rPr>
              <w:t>1</w:t>
            </w:r>
          </w:p>
        </w:tc>
        <w:tc>
          <w:tcPr>
            <w:tcW w:w="2850" w:type="dxa"/>
            <w:vAlign w:val="center"/>
          </w:tcPr>
          <w:p w:rsidR="006E380D" w:rsidRPr="0036562F" w:rsidRDefault="006E380D" w:rsidP="00FA7FE7">
            <w:pPr>
              <w:rPr>
                <w:rFonts w:ascii="Times New Roman" w:hAnsi="Times New Roman" w:cs="Times New Roman"/>
                <w:szCs w:val="21"/>
              </w:rPr>
            </w:pPr>
            <w:r w:rsidRPr="0036562F">
              <w:rPr>
                <w:rFonts w:ascii="Times New Roman" w:hAnsiTheme="minorEastAsia" w:cs="Times New Roman"/>
                <w:szCs w:val="21"/>
              </w:rPr>
              <w:t>物理学或数学等理学类</w:t>
            </w:r>
          </w:p>
        </w:tc>
        <w:tc>
          <w:tcPr>
            <w:tcW w:w="1559" w:type="dxa"/>
            <w:vAlign w:val="center"/>
          </w:tcPr>
          <w:p w:rsidR="006E380D" w:rsidRPr="0036562F" w:rsidRDefault="006E380D" w:rsidP="00FA7FE7">
            <w:pPr>
              <w:rPr>
                <w:rFonts w:ascii="Times New Roman" w:hAnsi="Times New Roman" w:cs="Times New Roman"/>
                <w:szCs w:val="21"/>
              </w:rPr>
            </w:pPr>
            <w:r w:rsidRPr="0036562F">
              <w:rPr>
                <w:rFonts w:ascii="Times New Roman" w:hAnsiTheme="minorEastAsia" w:cs="Times New Roman"/>
                <w:szCs w:val="21"/>
              </w:rPr>
              <w:t>硕士及以上</w:t>
            </w:r>
          </w:p>
        </w:tc>
        <w:tc>
          <w:tcPr>
            <w:tcW w:w="1134" w:type="dxa"/>
            <w:vAlign w:val="center"/>
          </w:tcPr>
          <w:p w:rsidR="006E380D" w:rsidRPr="0036562F" w:rsidRDefault="006E380D" w:rsidP="00FA7FE7">
            <w:pPr>
              <w:rPr>
                <w:rFonts w:ascii="Times New Roman" w:hAnsi="Times New Roman" w:cs="Times New Roman"/>
                <w:szCs w:val="21"/>
              </w:rPr>
            </w:pPr>
            <w:r w:rsidRPr="0036562F">
              <w:rPr>
                <w:rFonts w:ascii="Times New Roman" w:hAnsiTheme="minorEastAsia" w:cs="Times New Roman"/>
                <w:szCs w:val="21"/>
              </w:rPr>
              <w:t>京内，具有北京市常住户口</w:t>
            </w:r>
          </w:p>
        </w:tc>
      </w:tr>
      <w:tr w:rsidR="006E380D" w:rsidRPr="0036562F" w:rsidTr="00B865F0">
        <w:trPr>
          <w:trHeight w:val="611"/>
        </w:trPr>
        <w:tc>
          <w:tcPr>
            <w:tcW w:w="1118" w:type="dxa"/>
            <w:vAlign w:val="center"/>
          </w:tcPr>
          <w:p w:rsidR="006E380D" w:rsidRPr="0036562F" w:rsidRDefault="006E380D" w:rsidP="00FA7FE7">
            <w:pPr>
              <w:rPr>
                <w:rFonts w:ascii="Times New Roman" w:hAnsi="Times New Roman" w:cs="Times New Roman"/>
                <w:szCs w:val="21"/>
              </w:rPr>
            </w:pPr>
            <w:r w:rsidRPr="0036562F">
              <w:rPr>
                <w:rFonts w:ascii="Times New Roman" w:hAnsiTheme="minorEastAsia" w:cs="Times New Roman"/>
                <w:szCs w:val="21"/>
              </w:rPr>
              <w:t>研究和管理</w:t>
            </w:r>
          </w:p>
        </w:tc>
        <w:tc>
          <w:tcPr>
            <w:tcW w:w="1118" w:type="dxa"/>
            <w:vAlign w:val="center"/>
          </w:tcPr>
          <w:p w:rsidR="006E380D" w:rsidRPr="0036562F" w:rsidRDefault="006E380D" w:rsidP="00FA7FE7">
            <w:pPr>
              <w:rPr>
                <w:rFonts w:ascii="Times New Roman" w:hAnsi="Times New Roman" w:cs="Times New Roman"/>
                <w:szCs w:val="21"/>
              </w:rPr>
            </w:pPr>
            <w:r w:rsidRPr="0036562F">
              <w:rPr>
                <w:rFonts w:ascii="Times New Roman" w:hAnsiTheme="minorEastAsia" w:cs="Times New Roman"/>
                <w:szCs w:val="21"/>
              </w:rPr>
              <w:t>节能管理处</w:t>
            </w:r>
          </w:p>
        </w:tc>
        <w:tc>
          <w:tcPr>
            <w:tcW w:w="1118" w:type="dxa"/>
            <w:vAlign w:val="center"/>
          </w:tcPr>
          <w:p w:rsidR="006E380D" w:rsidRPr="0036562F" w:rsidRDefault="006E380D" w:rsidP="00FA7FE7">
            <w:pPr>
              <w:rPr>
                <w:rFonts w:ascii="Times New Roman" w:hAnsi="Times New Roman" w:cs="Times New Roman"/>
                <w:szCs w:val="21"/>
              </w:rPr>
            </w:pPr>
            <w:r w:rsidRPr="0036562F">
              <w:rPr>
                <w:rFonts w:ascii="Times New Roman" w:hAnsi="Times New Roman" w:cs="Times New Roman"/>
                <w:szCs w:val="21"/>
              </w:rPr>
              <w:t>1</w:t>
            </w:r>
          </w:p>
        </w:tc>
        <w:tc>
          <w:tcPr>
            <w:tcW w:w="2850" w:type="dxa"/>
            <w:vAlign w:val="center"/>
          </w:tcPr>
          <w:p w:rsidR="006E380D" w:rsidRPr="0036562F" w:rsidRDefault="006E380D" w:rsidP="00FA7FE7">
            <w:pPr>
              <w:rPr>
                <w:rFonts w:ascii="Times New Roman" w:hAnsi="Times New Roman" w:cs="Times New Roman"/>
                <w:szCs w:val="21"/>
              </w:rPr>
            </w:pPr>
            <w:r w:rsidRPr="0036562F">
              <w:rPr>
                <w:rFonts w:ascii="Times New Roman" w:hAnsiTheme="minorEastAsia" w:cs="Times New Roman"/>
                <w:szCs w:val="21"/>
              </w:rPr>
              <w:t>环境科学与工程或计算机科学与技术等</w:t>
            </w:r>
            <w:proofErr w:type="gramStart"/>
            <w:r w:rsidRPr="0036562F">
              <w:rPr>
                <w:rFonts w:ascii="Times New Roman" w:hAnsiTheme="minorEastAsia" w:cs="Times New Roman"/>
                <w:szCs w:val="21"/>
              </w:rPr>
              <w:t>工学类</w:t>
            </w:r>
            <w:proofErr w:type="gramEnd"/>
          </w:p>
        </w:tc>
        <w:tc>
          <w:tcPr>
            <w:tcW w:w="1559" w:type="dxa"/>
            <w:vAlign w:val="center"/>
          </w:tcPr>
          <w:p w:rsidR="006E380D" w:rsidRPr="0036562F" w:rsidRDefault="006E380D" w:rsidP="00FA7FE7">
            <w:pPr>
              <w:rPr>
                <w:rFonts w:ascii="Times New Roman" w:hAnsi="Times New Roman" w:cs="Times New Roman"/>
                <w:szCs w:val="21"/>
              </w:rPr>
            </w:pPr>
            <w:r w:rsidRPr="0036562F">
              <w:rPr>
                <w:rFonts w:ascii="Times New Roman" w:hAnsiTheme="minorEastAsia" w:cs="Times New Roman"/>
                <w:szCs w:val="21"/>
              </w:rPr>
              <w:t>硕士及以上</w:t>
            </w:r>
          </w:p>
        </w:tc>
        <w:tc>
          <w:tcPr>
            <w:tcW w:w="1134" w:type="dxa"/>
            <w:vAlign w:val="center"/>
          </w:tcPr>
          <w:p w:rsidR="006E380D" w:rsidRPr="0036562F" w:rsidRDefault="006E380D" w:rsidP="00FA7FE7">
            <w:pPr>
              <w:rPr>
                <w:rFonts w:ascii="Times New Roman" w:hAnsi="Times New Roman" w:cs="Times New Roman"/>
                <w:szCs w:val="21"/>
              </w:rPr>
            </w:pPr>
            <w:r w:rsidRPr="0036562F">
              <w:rPr>
                <w:rFonts w:ascii="Times New Roman" w:hAnsiTheme="minorEastAsia" w:cs="Times New Roman"/>
                <w:szCs w:val="21"/>
              </w:rPr>
              <w:t>京内，具有北京市常住户口</w:t>
            </w:r>
          </w:p>
        </w:tc>
      </w:tr>
      <w:tr w:rsidR="006E380D" w:rsidRPr="0036562F" w:rsidTr="00B865F0">
        <w:trPr>
          <w:trHeight w:val="1115"/>
        </w:trPr>
        <w:tc>
          <w:tcPr>
            <w:tcW w:w="1118" w:type="dxa"/>
            <w:vAlign w:val="center"/>
          </w:tcPr>
          <w:p w:rsidR="006E380D" w:rsidRPr="0036562F" w:rsidRDefault="006E380D" w:rsidP="00FA7FE7">
            <w:pPr>
              <w:rPr>
                <w:rFonts w:ascii="Times New Roman" w:hAnsi="Times New Roman" w:cs="Times New Roman"/>
                <w:szCs w:val="21"/>
              </w:rPr>
            </w:pPr>
            <w:r w:rsidRPr="0036562F">
              <w:rPr>
                <w:rFonts w:ascii="Times New Roman" w:hAnsiTheme="minorEastAsia" w:cs="Times New Roman"/>
                <w:szCs w:val="21"/>
              </w:rPr>
              <w:t>节能宣传与研究</w:t>
            </w:r>
          </w:p>
        </w:tc>
        <w:tc>
          <w:tcPr>
            <w:tcW w:w="1118" w:type="dxa"/>
            <w:vAlign w:val="center"/>
          </w:tcPr>
          <w:p w:rsidR="006E380D" w:rsidRPr="0036562F" w:rsidRDefault="006E380D" w:rsidP="00FA7FE7">
            <w:pPr>
              <w:rPr>
                <w:rFonts w:ascii="Times New Roman" w:hAnsi="Times New Roman" w:cs="Times New Roman"/>
                <w:szCs w:val="21"/>
              </w:rPr>
            </w:pPr>
            <w:r w:rsidRPr="0036562F">
              <w:rPr>
                <w:rFonts w:ascii="Times New Roman" w:hAnsiTheme="minorEastAsia" w:cs="Times New Roman"/>
                <w:szCs w:val="21"/>
              </w:rPr>
              <w:t>宣传培训处</w:t>
            </w:r>
          </w:p>
        </w:tc>
        <w:tc>
          <w:tcPr>
            <w:tcW w:w="1118" w:type="dxa"/>
            <w:vAlign w:val="center"/>
          </w:tcPr>
          <w:p w:rsidR="006E380D" w:rsidRPr="0036562F" w:rsidRDefault="006E380D" w:rsidP="00FA7FE7">
            <w:pPr>
              <w:rPr>
                <w:rFonts w:ascii="Times New Roman" w:hAnsi="Times New Roman" w:cs="Times New Roman"/>
                <w:szCs w:val="21"/>
              </w:rPr>
            </w:pPr>
            <w:r w:rsidRPr="0036562F">
              <w:rPr>
                <w:rFonts w:ascii="Times New Roman" w:hAnsi="Times New Roman" w:cs="Times New Roman"/>
                <w:szCs w:val="21"/>
              </w:rPr>
              <w:t>1</w:t>
            </w:r>
          </w:p>
        </w:tc>
        <w:tc>
          <w:tcPr>
            <w:tcW w:w="2850" w:type="dxa"/>
            <w:vAlign w:val="center"/>
          </w:tcPr>
          <w:p w:rsidR="006E380D" w:rsidRPr="0036562F" w:rsidRDefault="006E380D" w:rsidP="00FA7FE7">
            <w:pPr>
              <w:rPr>
                <w:rFonts w:ascii="Times New Roman" w:hAnsi="Times New Roman" w:cs="Times New Roman"/>
                <w:szCs w:val="21"/>
              </w:rPr>
            </w:pPr>
            <w:r w:rsidRPr="0036562F">
              <w:rPr>
                <w:rFonts w:ascii="Times New Roman" w:hAnsiTheme="minorEastAsia" w:cs="Times New Roman"/>
                <w:szCs w:val="21"/>
              </w:rPr>
              <w:t>新闻传播学或广播电视艺术学、设计艺术学等相关专业</w:t>
            </w:r>
          </w:p>
        </w:tc>
        <w:tc>
          <w:tcPr>
            <w:tcW w:w="1559" w:type="dxa"/>
            <w:vAlign w:val="center"/>
          </w:tcPr>
          <w:p w:rsidR="006E380D" w:rsidRPr="0036562F" w:rsidRDefault="006E380D" w:rsidP="00FA7FE7">
            <w:pPr>
              <w:rPr>
                <w:rFonts w:ascii="Times New Roman" w:hAnsi="Times New Roman" w:cs="Times New Roman"/>
                <w:szCs w:val="21"/>
              </w:rPr>
            </w:pPr>
            <w:r w:rsidRPr="0036562F">
              <w:rPr>
                <w:rFonts w:ascii="Times New Roman" w:hAnsiTheme="minorEastAsia" w:cs="Times New Roman"/>
                <w:szCs w:val="21"/>
              </w:rPr>
              <w:t>硕士及以上</w:t>
            </w:r>
          </w:p>
        </w:tc>
        <w:tc>
          <w:tcPr>
            <w:tcW w:w="1134" w:type="dxa"/>
            <w:vAlign w:val="center"/>
          </w:tcPr>
          <w:p w:rsidR="006E380D" w:rsidRPr="0036562F" w:rsidRDefault="006E380D" w:rsidP="00FA7FE7">
            <w:pPr>
              <w:rPr>
                <w:rFonts w:ascii="Times New Roman" w:hAnsi="Times New Roman" w:cs="Times New Roman"/>
                <w:szCs w:val="21"/>
              </w:rPr>
            </w:pPr>
            <w:r w:rsidRPr="0036562F">
              <w:rPr>
                <w:rFonts w:ascii="Times New Roman" w:hAnsiTheme="minorEastAsia" w:cs="Times New Roman"/>
                <w:szCs w:val="21"/>
              </w:rPr>
              <w:t>京外</w:t>
            </w:r>
          </w:p>
        </w:tc>
      </w:tr>
      <w:tr w:rsidR="006E380D" w:rsidRPr="0036562F" w:rsidTr="00B865F0">
        <w:trPr>
          <w:trHeight w:val="1130"/>
        </w:trPr>
        <w:tc>
          <w:tcPr>
            <w:tcW w:w="1118" w:type="dxa"/>
            <w:vAlign w:val="center"/>
          </w:tcPr>
          <w:p w:rsidR="006E380D" w:rsidRPr="0036562F" w:rsidRDefault="006E380D" w:rsidP="00FA7FE7">
            <w:pPr>
              <w:rPr>
                <w:rFonts w:ascii="Times New Roman" w:hAnsi="Times New Roman" w:cs="Times New Roman"/>
                <w:szCs w:val="21"/>
              </w:rPr>
            </w:pPr>
            <w:r w:rsidRPr="0036562F">
              <w:rPr>
                <w:rFonts w:ascii="Times New Roman" w:hAnsiTheme="minorEastAsia" w:cs="Times New Roman"/>
                <w:szCs w:val="21"/>
              </w:rPr>
              <w:t>节能技术推广与研究</w:t>
            </w:r>
          </w:p>
        </w:tc>
        <w:tc>
          <w:tcPr>
            <w:tcW w:w="1118" w:type="dxa"/>
            <w:vAlign w:val="center"/>
          </w:tcPr>
          <w:p w:rsidR="006E380D" w:rsidRPr="0036562F" w:rsidRDefault="006E380D" w:rsidP="00FA7FE7">
            <w:pPr>
              <w:rPr>
                <w:rFonts w:ascii="Times New Roman" w:hAnsi="Times New Roman" w:cs="Times New Roman"/>
                <w:szCs w:val="21"/>
              </w:rPr>
            </w:pPr>
            <w:r w:rsidRPr="0036562F">
              <w:rPr>
                <w:rFonts w:ascii="Times New Roman" w:hAnsiTheme="minorEastAsia" w:cs="Times New Roman"/>
                <w:szCs w:val="21"/>
              </w:rPr>
              <w:t>推广（信息传播）处</w:t>
            </w:r>
          </w:p>
        </w:tc>
        <w:tc>
          <w:tcPr>
            <w:tcW w:w="1118" w:type="dxa"/>
            <w:vAlign w:val="center"/>
          </w:tcPr>
          <w:p w:rsidR="006E380D" w:rsidRPr="0036562F" w:rsidRDefault="006E380D" w:rsidP="00FA7FE7">
            <w:pPr>
              <w:rPr>
                <w:rFonts w:ascii="Times New Roman" w:hAnsi="Times New Roman" w:cs="Times New Roman"/>
                <w:szCs w:val="21"/>
              </w:rPr>
            </w:pPr>
            <w:r w:rsidRPr="0036562F">
              <w:rPr>
                <w:rFonts w:ascii="Times New Roman" w:hAnsi="Times New Roman" w:cs="Times New Roman"/>
                <w:szCs w:val="21"/>
              </w:rPr>
              <w:t>1</w:t>
            </w:r>
          </w:p>
        </w:tc>
        <w:tc>
          <w:tcPr>
            <w:tcW w:w="2850" w:type="dxa"/>
            <w:vAlign w:val="center"/>
          </w:tcPr>
          <w:p w:rsidR="006E380D" w:rsidRPr="0036562F" w:rsidRDefault="006E380D" w:rsidP="00FA7FE7">
            <w:pPr>
              <w:rPr>
                <w:rFonts w:ascii="Times New Roman" w:hAnsi="Times New Roman" w:cs="Times New Roman"/>
                <w:szCs w:val="21"/>
              </w:rPr>
            </w:pPr>
            <w:r w:rsidRPr="0036562F">
              <w:rPr>
                <w:rFonts w:ascii="Times New Roman" w:hAnsiTheme="minorEastAsia" w:cs="Times New Roman"/>
                <w:szCs w:val="21"/>
              </w:rPr>
              <w:t>土木工程或电气工程</w:t>
            </w:r>
          </w:p>
        </w:tc>
        <w:tc>
          <w:tcPr>
            <w:tcW w:w="1559" w:type="dxa"/>
            <w:vAlign w:val="center"/>
          </w:tcPr>
          <w:p w:rsidR="006E380D" w:rsidRPr="0036562F" w:rsidRDefault="006E380D" w:rsidP="00FA7FE7">
            <w:pPr>
              <w:rPr>
                <w:rFonts w:ascii="Times New Roman" w:hAnsi="Times New Roman" w:cs="Times New Roman"/>
                <w:szCs w:val="21"/>
              </w:rPr>
            </w:pPr>
            <w:r w:rsidRPr="0036562F">
              <w:rPr>
                <w:rFonts w:ascii="Times New Roman" w:hAnsiTheme="minorEastAsia" w:cs="Times New Roman"/>
                <w:szCs w:val="21"/>
              </w:rPr>
              <w:t>硕士及以上</w:t>
            </w:r>
          </w:p>
        </w:tc>
        <w:tc>
          <w:tcPr>
            <w:tcW w:w="1134" w:type="dxa"/>
            <w:vAlign w:val="center"/>
          </w:tcPr>
          <w:p w:rsidR="006E380D" w:rsidRPr="0036562F" w:rsidRDefault="006E380D" w:rsidP="00FA7FE7">
            <w:pPr>
              <w:rPr>
                <w:rFonts w:ascii="Times New Roman" w:hAnsi="Times New Roman" w:cs="Times New Roman"/>
                <w:szCs w:val="21"/>
              </w:rPr>
            </w:pPr>
            <w:r w:rsidRPr="0036562F">
              <w:rPr>
                <w:rFonts w:ascii="Times New Roman" w:hAnsiTheme="minorEastAsia" w:cs="Times New Roman"/>
                <w:szCs w:val="21"/>
              </w:rPr>
              <w:t>京外</w:t>
            </w:r>
          </w:p>
        </w:tc>
      </w:tr>
    </w:tbl>
    <w:p w:rsidR="000F2657" w:rsidRPr="0036562F" w:rsidRDefault="000F2657" w:rsidP="00FA7FE7">
      <w:pPr>
        <w:spacing w:line="588" w:lineRule="exact"/>
        <w:ind w:firstLineChars="200" w:firstLine="640"/>
        <w:rPr>
          <w:rFonts w:ascii="黑体" w:eastAsia="黑体" w:hAnsi="黑体" w:cs="Times New Roman"/>
          <w:sz w:val="32"/>
          <w:szCs w:val="32"/>
        </w:rPr>
      </w:pPr>
      <w:r w:rsidRPr="0036562F">
        <w:rPr>
          <w:rFonts w:ascii="黑体" w:eastAsia="黑体" w:hAnsi="黑体" w:cs="Times New Roman"/>
          <w:sz w:val="32"/>
          <w:szCs w:val="32"/>
        </w:rPr>
        <w:t>四、招聘程序</w:t>
      </w:r>
    </w:p>
    <w:p w:rsidR="000F2657" w:rsidRPr="0036562F" w:rsidRDefault="000F2657" w:rsidP="00FA7FE7">
      <w:pPr>
        <w:spacing w:line="588" w:lineRule="exact"/>
        <w:ind w:firstLineChars="200" w:firstLine="640"/>
        <w:rPr>
          <w:rFonts w:ascii="Times New Roman" w:eastAsia="仿宋" w:hAnsi="Times New Roman" w:cs="Times New Roman"/>
          <w:sz w:val="32"/>
          <w:szCs w:val="32"/>
        </w:rPr>
      </w:pPr>
      <w:r w:rsidRPr="0036562F">
        <w:rPr>
          <w:rFonts w:ascii="Times New Roman" w:eastAsia="仿宋" w:hAnsi="仿宋" w:cs="Times New Roman"/>
          <w:sz w:val="32"/>
          <w:szCs w:val="32"/>
        </w:rPr>
        <w:t>（一）报名。本次报名采用电子邮箱接收简历的方式，报名截止时间为</w:t>
      </w:r>
      <w:r w:rsidRPr="0036562F">
        <w:rPr>
          <w:rFonts w:ascii="Times New Roman" w:eastAsia="仿宋" w:hAnsi="Times New Roman" w:cs="Times New Roman"/>
          <w:sz w:val="32"/>
          <w:szCs w:val="32"/>
        </w:rPr>
        <w:t>2020</w:t>
      </w:r>
      <w:r w:rsidRPr="0036562F">
        <w:rPr>
          <w:rFonts w:ascii="Times New Roman" w:eastAsia="仿宋" w:hAnsi="仿宋" w:cs="Times New Roman"/>
          <w:sz w:val="32"/>
          <w:szCs w:val="32"/>
        </w:rPr>
        <w:t>年</w:t>
      </w:r>
      <w:r w:rsidR="006E380D" w:rsidRPr="0036562F">
        <w:rPr>
          <w:rFonts w:ascii="Times New Roman" w:eastAsia="仿宋" w:hAnsi="Times New Roman" w:cs="Times New Roman"/>
          <w:sz w:val="32"/>
          <w:szCs w:val="32"/>
        </w:rPr>
        <w:t>4</w:t>
      </w:r>
      <w:r w:rsidRPr="0036562F">
        <w:rPr>
          <w:rFonts w:ascii="Times New Roman" w:eastAsia="仿宋" w:hAnsi="仿宋" w:cs="Times New Roman"/>
          <w:sz w:val="32"/>
          <w:szCs w:val="32"/>
        </w:rPr>
        <w:t>月</w:t>
      </w:r>
      <w:r w:rsidR="006E380D" w:rsidRPr="0036562F">
        <w:rPr>
          <w:rFonts w:ascii="Times New Roman" w:eastAsia="仿宋" w:hAnsi="Times New Roman" w:cs="Times New Roman"/>
          <w:sz w:val="32"/>
          <w:szCs w:val="32"/>
        </w:rPr>
        <w:t>10</w:t>
      </w:r>
      <w:r w:rsidRPr="0036562F">
        <w:rPr>
          <w:rFonts w:ascii="Times New Roman" w:eastAsia="仿宋" w:hAnsi="仿宋" w:cs="Times New Roman"/>
          <w:sz w:val="32"/>
          <w:szCs w:val="32"/>
        </w:rPr>
        <w:t>日，逾期不予受理。</w:t>
      </w:r>
    </w:p>
    <w:p w:rsidR="008E156B" w:rsidRPr="0036562F" w:rsidRDefault="006E380D" w:rsidP="00FA7FE7">
      <w:pPr>
        <w:spacing w:line="588" w:lineRule="exact"/>
        <w:ind w:firstLineChars="200" w:firstLine="640"/>
        <w:rPr>
          <w:rFonts w:ascii="Times New Roman" w:eastAsia="仿宋" w:hAnsi="Times New Roman" w:cs="Times New Roman"/>
          <w:sz w:val="32"/>
          <w:szCs w:val="32"/>
        </w:rPr>
      </w:pPr>
      <w:r w:rsidRPr="0036562F">
        <w:rPr>
          <w:rFonts w:ascii="Times New Roman" w:eastAsia="仿宋" w:hAnsi="仿宋" w:cs="Times New Roman"/>
          <w:sz w:val="32"/>
          <w:szCs w:val="32"/>
        </w:rPr>
        <w:t>应聘人员将应聘材料发送至邮箱</w:t>
      </w:r>
      <w:r w:rsidRPr="0036562F">
        <w:rPr>
          <w:rFonts w:ascii="Times New Roman" w:eastAsia="仿宋" w:hAnsi="Times New Roman" w:cs="Times New Roman"/>
          <w:sz w:val="32"/>
          <w:szCs w:val="32"/>
        </w:rPr>
        <w:t>ryzp@chinanecc.cn</w:t>
      </w:r>
      <w:r w:rsidR="008E156B" w:rsidRPr="0036562F">
        <w:rPr>
          <w:rFonts w:ascii="Times New Roman" w:eastAsia="仿宋" w:hAnsi="仿宋" w:cs="Times New Roman"/>
          <w:sz w:val="32"/>
          <w:szCs w:val="32"/>
        </w:rPr>
        <w:t>，报名表电子版文件名和邮件标题统一命名为</w:t>
      </w:r>
      <w:r w:rsidR="008E156B" w:rsidRPr="0036562F">
        <w:rPr>
          <w:rFonts w:ascii="Times New Roman" w:eastAsia="仿宋" w:hAnsi="Times New Roman" w:cs="Times New Roman"/>
          <w:sz w:val="32"/>
          <w:szCs w:val="32"/>
        </w:rPr>
        <w:t>“</w:t>
      </w:r>
      <w:r w:rsidR="008E156B" w:rsidRPr="0036562F">
        <w:rPr>
          <w:rFonts w:ascii="Times New Roman" w:eastAsia="仿宋" w:hAnsi="仿宋" w:cs="Times New Roman"/>
          <w:sz w:val="32"/>
          <w:szCs w:val="32"/>
        </w:rPr>
        <w:t>应聘国家节能中心＋所在学校＋应聘岗位＋姓名</w:t>
      </w:r>
      <w:r w:rsidR="008E156B" w:rsidRPr="0036562F">
        <w:rPr>
          <w:rFonts w:ascii="Times New Roman" w:eastAsia="仿宋" w:hAnsi="Times New Roman" w:cs="Times New Roman"/>
          <w:sz w:val="32"/>
          <w:szCs w:val="32"/>
        </w:rPr>
        <w:t>”</w:t>
      </w:r>
      <w:r w:rsidR="008E156B" w:rsidRPr="0036562F">
        <w:rPr>
          <w:rFonts w:ascii="Times New Roman" w:eastAsia="仿宋" w:hAnsi="仿宋" w:cs="Times New Roman"/>
          <w:sz w:val="32"/>
          <w:szCs w:val="32"/>
        </w:rPr>
        <w:t>。所需材料要求如下：</w:t>
      </w:r>
    </w:p>
    <w:p w:rsidR="008E156B" w:rsidRPr="0036562F" w:rsidRDefault="008E156B" w:rsidP="00FA7FE7">
      <w:pPr>
        <w:spacing w:line="588" w:lineRule="exact"/>
        <w:ind w:firstLineChars="200" w:firstLine="640"/>
        <w:rPr>
          <w:rFonts w:ascii="Times New Roman" w:eastAsia="仿宋" w:hAnsi="Times New Roman" w:cs="Times New Roman"/>
          <w:sz w:val="32"/>
          <w:szCs w:val="32"/>
        </w:rPr>
      </w:pPr>
      <w:r w:rsidRPr="0036562F">
        <w:rPr>
          <w:rFonts w:ascii="Times New Roman" w:eastAsia="仿宋" w:hAnsi="Times New Roman" w:cs="Times New Roman"/>
          <w:sz w:val="32"/>
          <w:szCs w:val="32"/>
        </w:rPr>
        <w:t xml:space="preserve">1. </w:t>
      </w:r>
      <w:r w:rsidRPr="0036562F">
        <w:rPr>
          <w:rFonts w:ascii="Times New Roman" w:eastAsia="仿宋" w:hAnsi="仿宋" w:cs="Times New Roman"/>
          <w:sz w:val="32"/>
          <w:szCs w:val="32"/>
        </w:rPr>
        <w:t>《考生报名表》（见附件），要逐项填写，无内容项要注明：</w:t>
      </w:r>
      <w:r w:rsidRPr="0036562F">
        <w:rPr>
          <w:rFonts w:ascii="Times New Roman" w:eastAsia="仿宋" w:hAnsi="Times New Roman" w:cs="Times New Roman"/>
          <w:sz w:val="32"/>
          <w:szCs w:val="32"/>
        </w:rPr>
        <w:t xml:space="preserve"> “</w:t>
      </w:r>
      <w:r w:rsidRPr="0036562F">
        <w:rPr>
          <w:rFonts w:ascii="Times New Roman" w:eastAsia="仿宋" w:hAnsi="仿宋" w:cs="Times New Roman"/>
          <w:sz w:val="32"/>
          <w:szCs w:val="32"/>
        </w:rPr>
        <w:t>无</w:t>
      </w:r>
      <w:r w:rsidRPr="0036562F">
        <w:rPr>
          <w:rFonts w:ascii="Times New Roman" w:eastAsia="仿宋" w:hAnsi="Times New Roman" w:cs="Times New Roman"/>
          <w:sz w:val="32"/>
          <w:szCs w:val="32"/>
        </w:rPr>
        <w:t>”</w:t>
      </w:r>
      <w:r w:rsidRPr="0036562F">
        <w:rPr>
          <w:rFonts w:ascii="Times New Roman" w:eastAsia="仿宋" w:hAnsi="仿宋" w:cs="Times New Roman"/>
          <w:sz w:val="32"/>
          <w:szCs w:val="32"/>
        </w:rPr>
        <w:t>，报名表右上角需有近期免冠彩色照片；</w:t>
      </w:r>
    </w:p>
    <w:p w:rsidR="008E156B" w:rsidRPr="0036562F" w:rsidRDefault="008E156B" w:rsidP="00FA7FE7">
      <w:pPr>
        <w:spacing w:line="588" w:lineRule="exact"/>
        <w:ind w:firstLineChars="200" w:firstLine="640"/>
        <w:rPr>
          <w:rFonts w:ascii="Times New Roman" w:eastAsia="仿宋" w:hAnsi="Times New Roman" w:cs="Times New Roman"/>
          <w:sz w:val="32"/>
          <w:szCs w:val="32"/>
        </w:rPr>
      </w:pPr>
      <w:r w:rsidRPr="0036562F">
        <w:rPr>
          <w:rFonts w:ascii="Times New Roman" w:eastAsia="仿宋" w:hAnsi="Times New Roman" w:cs="Times New Roman"/>
          <w:sz w:val="32"/>
          <w:szCs w:val="32"/>
        </w:rPr>
        <w:lastRenderedPageBreak/>
        <w:t xml:space="preserve">2. </w:t>
      </w:r>
      <w:r w:rsidRPr="0036562F">
        <w:rPr>
          <w:rFonts w:ascii="Times New Roman" w:eastAsia="仿宋" w:hAnsi="仿宋" w:cs="Times New Roman"/>
          <w:sz w:val="32"/>
          <w:szCs w:val="32"/>
        </w:rPr>
        <w:t>客观描述个人政治思想、理想信仰、职业规划、自我评价和其他应说明情况的材料，请用</w:t>
      </w:r>
      <w:r w:rsidRPr="0036562F">
        <w:rPr>
          <w:rFonts w:ascii="Times New Roman" w:eastAsia="仿宋" w:hAnsi="Times New Roman" w:cs="Times New Roman"/>
          <w:sz w:val="32"/>
          <w:szCs w:val="32"/>
        </w:rPr>
        <w:t>WORD</w:t>
      </w:r>
      <w:r w:rsidRPr="0036562F">
        <w:rPr>
          <w:rFonts w:ascii="Times New Roman" w:eastAsia="仿宋" w:hAnsi="仿宋" w:cs="Times New Roman"/>
          <w:sz w:val="32"/>
          <w:szCs w:val="32"/>
        </w:rPr>
        <w:t>编辑内容，篇幅不超过</w:t>
      </w:r>
      <w:r w:rsidRPr="0036562F">
        <w:rPr>
          <w:rFonts w:ascii="Times New Roman" w:eastAsia="仿宋" w:hAnsi="Times New Roman" w:cs="Times New Roman"/>
          <w:sz w:val="32"/>
          <w:szCs w:val="32"/>
        </w:rPr>
        <w:t>2</w:t>
      </w:r>
      <w:r w:rsidRPr="0036562F">
        <w:rPr>
          <w:rFonts w:ascii="Times New Roman" w:eastAsia="仿宋" w:hAnsi="仿宋" w:cs="Times New Roman"/>
          <w:sz w:val="32"/>
          <w:szCs w:val="32"/>
        </w:rPr>
        <w:t>页</w:t>
      </w:r>
      <w:r w:rsidRPr="0036562F">
        <w:rPr>
          <w:rFonts w:ascii="Times New Roman" w:eastAsia="仿宋" w:hAnsi="Times New Roman" w:cs="Times New Roman"/>
          <w:sz w:val="32"/>
          <w:szCs w:val="32"/>
        </w:rPr>
        <w:t>A4</w:t>
      </w:r>
      <w:r w:rsidRPr="0036562F">
        <w:rPr>
          <w:rFonts w:ascii="Times New Roman" w:eastAsia="仿宋" w:hAnsi="仿宋" w:cs="Times New Roman"/>
          <w:sz w:val="32"/>
          <w:szCs w:val="32"/>
        </w:rPr>
        <w:t>纸。</w:t>
      </w:r>
    </w:p>
    <w:p w:rsidR="008E156B" w:rsidRPr="0036562F" w:rsidRDefault="008E156B" w:rsidP="00FA7FE7">
      <w:pPr>
        <w:spacing w:line="588" w:lineRule="exact"/>
        <w:ind w:firstLineChars="200" w:firstLine="640"/>
        <w:rPr>
          <w:rFonts w:ascii="Times New Roman" w:eastAsia="仿宋" w:hAnsi="Times New Roman" w:cs="Times New Roman"/>
          <w:sz w:val="32"/>
          <w:szCs w:val="32"/>
        </w:rPr>
      </w:pPr>
      <w:r w:rsidRPr="0036562F">
        <w:rPr>
          <w:rFonts w:ascii="Times New Roman" w:eastAsia="仿宋" w:hAnsi="Times New Roman" w:cs="Times New Roman"/>
          <w:sz w:val="32"/>
          <w:szCs w:val="32"/>
        </w:rPr>
        <w:t xml:space="preserve">3. </w:t>
      </w:r>
      <w:r w:rsidRPr="0036562F">
        <w:rPr>
          <w:rFonts w:ascii="Times New Roman" w:eastAsia="仿宋" w:hAnsi="仿宋" w:cs="Times New Roman"/>
          <w:sz w:val="32"/>
          <w:szCs w:val="32"/>
        </w:rPr>
        <w:t>身份证扫描件（正反两面）；</w:t>
      </w:r>
    </w:p>
    <w:p w:rsidR="008E156B" w:rsidRPr="0036562F" w:rsidRDefault="008E156B" w:rsidP="00FA7FE7">
      <w:pPr>
        <w:spacing w:line="588" w:lineRule="exact"/>
        <w:ind w:firstLineChars="200" w:firstLine="640"/>
        <w:rPr>
          <w:rFonts w:ascii="Times New Roman" w:eastAsia="仿宋" w:hAnsi="Times New Roman" w:cs="Times New Roman"/>
          <w:sz w:val="32"/>
          <w:szCs w:val="32"/>
        </w:rPr>
      </w:pPr>
      <w:r w:rsidRPr="0036562F">
        <w:rPr>
          <w:rFonts w:ascii="Times New Roman" w:eastAsia="仿宋" w:hAnsi="Times New Roman" w:cs="Times New Roman"/>
          <w:sz w:val="32"/>
          <w:szCs w:val="32"/>
        </w:rPr>
        <w:t xml:space="preserve">4. </w:t>
      </w:r>
      <w:r w:rsidRPr="0036562F">
        <w:rPr>
          <w:rFonts w:ascii="Times New Roman" w:eastAsia="仿宋" w:hAnsi="仿宋" w:cs="Times New Roman"/>
          <w:sz w:val="32"/>
          <w:szCs w:val="32"/>
        </w:rPr>
        <w:t>已取得的学历、学位证书扫描件；</w:t>
      </w:r>
    </w:p>
    <w:p w:rsidR="008E156B" w:rsidRPr="0036562F" w:rsidRDefault="008E156B" w:rsidP="00FA7FE7">
      <w:pPr>
        <w:spacing w:line="588" w:lineRule="exact"/>
        <w:ind w:firstLineChars="200" w:firstLine="640"/>
        <w:rPr>
          <w:rFonts w:ascii="Times New Roman" w:eastAsia="仿宋" w:hAnsi="Times New Roman" w:cs="Times New Roman"/>
          <w:sz w:val="32"/>
          <w:szCs w:val="32"/>
        </w:rPr>
      </w:pPr>
      <w:r w:rsidRPr="0036562F">
        <w:rPr>
          <w:rFonts w:ascii="Times New Roman" w:eastAsia="仿宋" w:hAnsi="Times New Roman" w:cs="Times New Roman"/>
          <w:sz w:val="32"/>
          <w:szCs w:val="32"/>
        </w:rPr>
        <w:t xml:space="preserve">5. </w:t>
      </w:r>
      <w:r w:rsidRPr="0036562F">
        <w:rPr>
          <w:rFonts w:ascii="Times New Roman" w:eastAsia="仿宋" w:hAnsi="仿宋" w:cs="Times New Roman"/>
          <w:sz w:val="32"/>
          <w:szCs w:val="32"/>
        </w:rPr>
        <w:t>填写完整的就业推荐表扫描件；</w:t>
      </w:r>
    </w:p>
    <w:p w:rsidR="008E156B" w:rsidRPr="0036562F" w:rsidRDefault="008E156B" w:rsidP="00FA7FE7">
      <w:pPr>
        <w:spacing w:line="588" w:lineRule="exact"/>
        <w:ind w:firstLineChars="200" w:firstLine="640"/>
        <w:rPr>
          <w:rFonts w:ascii="Times New Roman" w:eastAsia="仿宋" w:hAnsi="Times New Roman" w:cs="Times New Roman"/>
          <w:sz w:val="32"/>
          <w:szCs w:val="32"/>
        </w:rPr>
      </w:pPr>
      <w:r w:rsidRPr="0036562F">
        <w:rPr>
          <w:rFonts w:ascii="Times New Roman" w:eastAsia="仿宋" w:hAnsi="Times New Roman" w:cs="Times New Roman"/>
          <w:sz w:val="32"/>
          <w:szCs w:val="32"/>
        </w:rPr>
        <w:t xml:space="preserve">6. </w:t>
      </w:r>
      <w:r w:rsidRPr="0036562F">
        <w:rPr>
          <w:rFonts w:ascii="Times New Roman" w:eastAsia="仿宋" w:hAnsi="仿宋" w:cs="Times New Roman"/>
          <w:sz w:val="32"/>
          <w:szCs w:val="32"/>
        </w:rPr>
        <w:t>户口本扫描件，包括首页、本人页；</w:t>
      </w:r>
    </w:p>
    <w:p w:rsidR="008E156B" w:rsidRPr="0036562F" w:rsidRDefault="008E156B" w:rsidP="00FA7FE7">
      <w:pPr>
        <w:spacing w:line="588" w:lineRule="exact"/>
        <w:ind w:firstLineChars="200" w:firstLine="640"/>
        <w:rPr>
          <w:rFonts w:ascii="Times New Roman" w:eastAsia="仿宋" w:hAnsi="Times New Roman" w:cs="Times New Roman"/>
          <w:sz w:val="32"/>
          <w:szCs w:val="32"/>
        </w:rPr>
      </w:pPr>
      <w:r w:rsidRPr="0036562F">
        <w:rPr>
          <w:rFonts w:ascii="Times New Roman" w:eastAsia="仿宋" w:hAnsi="Times New Roman" w:cs="Times New Roman"/>
          <w:sz w:val="32"/>
          <w:szCs w:val="32"/>
        </w:rPr>
        <w:t xml:space="preserve">7. </w:t>
      </w:r>
      <w:r w:rsidRPr="0036562F">
        <w:rPr>
          <w:rFonts w:ascii="Times New Roman" w:eastAsia="仿宋" w:hAnsi="仿宋" w:cs="Times New Roman"/>
          <w:sz w:val="32"/>
          <w:szCs w:val="32"/>
        </w:rPr>
        <w:t>户口本变更页（如有）。</w:t>
      </w:r>
    </w:p>
    <w:p w:rsidR="008E156B" w:rsidRPr="0036562F" w:rsidRDefault="008E156B" w:rsidP="00FA7FE7">
      <w:pPr>
        <w:spacing w:line="588" w:lineRule="exact"/>
        <w:ind w:firstLineChars="200" w:firstLine="640"/>
        <w:rPr>
          <w:rFonts w:ascii="Times New Roman" w:eastAsia="仿宋" w:hAnsi="Times New Roman" w:cs="Times New Roman"/>
          <w:sz w:val="32"/>
          <w:szCs w:val="32"/>
        </w:rPr>
      </w:pPr>
      <w:r w:rsidRPr="0036562F">
        <w:rPr>
          <w:rFonts w:ascii="Times New Roman" w:eastAsia="仿宋" w:hAnsi="仿宋" w:cs="Times New Roman"/>
          <w:sz w:val="32"/>
          <w:szCs w:val="32"/>
        </w:rPr>
        <w:t>应聘人员每人仅可报名一个岗位，不按上述提交材料的不予受理。应聘人员提交上述材料，即表示对所有填写及提交内容的真实性负责。提交不实材料者，一经查实，立即取消报考资格，已经录用的，取消聘用。报名时间以收到报名邮件时间为准，超过时限提交报名材料的或截至时限报名材料提交不全的不能进入资格审查环节。</w:t>
      </w:r>
    </w:p>
    <w:p w:rsidR="008E156B" w:rsidRPr="0036562F" w:rsidRDefault="000F2657" w:rsidP="00FA7FE7">
      <w:pPr>
        <w:spacing w:line="588" w:lineRule="exact"/>
        <w:ind w:firstLineChars="200" w:firstLine="640"/>
        <w:rPr>
          <w:rFonts w:ascii="Times New Roman" w:eastAsia="仿宋" w:hAnsi="Times New Roman" w:cs="Times New Roman"/>
          <w:sz w:val="32"/>
          <w:szCs w:val="32"/>
        </w:rPr>
      </w:pPr>
      <w:r w:rsidRPr="0036562F">
        <w:rPr>
          <w:rFonts w:ascii="Times New Roman" w:eastAsia="仿宋" w:hAnsi="仿宋" w:cs="Times New Roman"/>
          <w:sz w:val="32"/>
          <w:szCs w:val="32"/>
        </w:rPr>
        <w:t>（二）资格审查。按照招聘条件和岗位要求进行资格审查，通过资格审查者</w:t>
      </w:r>
      <w:r w:rsidR="00C842E5" w:rsidRPr="0036562F">
        <w:rPr>
          <w:rFonts w:ascii="Times New Roman" w:eastAsia="仿宋" w:hAnsi="仿宋" w:cs="Times New Roman"/>
          <w:sz w:val="32"/>
          <w:szCs w:val="32"/>
        </w:rPr>
        <w:t>将电话通知</w:t>
      </w:r>
      <w:r w:rsidRPr="0036562F">
        <w:rPr>
          <w:rFonts w:ascii="Times New Roman" w:eastAsia="仿宋" w:hAnsi="仿宋" w:cs="Times New Roman"/>
          <w:sz w:val="32"/>
          <w:szCs w:val="32"/>
        </w:rPr>
        <w:t>参加考试。</w:t>
      </w:r>
      <w:r w:rsidR="00C842E5" w:rsidRPr="0036562F">
        <w:rPr>
          <w:rFonts w:ascii="Times New Roman" w:eastAsia="仿宋" w:hAnsi="仿宋" w:cs="Times New Roman"/>
          <w:sz w:val="32"/>
          <w:szCs w:val="32"/>
        </w:rPr>
        <w:t>未通过者不再通知。</w:t>
      </w:r>
    </w:p>
    <w:p w:rsidR="000F2657" w:rsidRPr="0036562F" w:rsidRDefault="000F2657" w:rsidP="00FA7FE7">
      <w:pPr>
        <w:spacing w:line="588" w:lineRule="exact"/>
        <w:ind w:firstLineChars="200" w:firstLine="640"/>
        <w:rPr>
          <w:rFonts w:ascii="Times New Roman" w:eastAsia="仿宋" w:hAnsi="Times New Roman" w:cs="Times New Roman"/>
          <w:sz w:val="32"/>
          <w:szCs w:val="32"/>
        </w:rPr>
      </w:pPr>
      <w:r w:rsidRPr="0036562F">
        <w:rPr>
          <w:rFonts w:ascii="Times New Roman" w:eastAsia="仿宋" w:hAnsi="仿宋" w:cs="Times New Roman"/>
          <w:sz w:val="32"/>
          <w:szCs w:val="32"/>
        </w:rPr>
        <w:t>（</w:t>
      </w:r>
      <w:r w:rsidR="00C842E5" w:rsidRPr="0036562F">
        <w:rPr>
          <w:rFonts w:ascii="Times New Roman" w:eastAsia="仿宋" w:hAnsi="仿宋" w:cs="Times New Roman"/>
          <w:sz w:val="32"/>
          <w:szCs w:val="32"/>
        </w:rPr>
        <w:t>三</w:t>
      </w:r>
      <w:r w:rsidRPr="0036562F">
        <w:rPr>
          <w:rFonts w:ascii="Times New Roman" w:eastAsia="仿宋" w:hAnsi="仿宋" w:cs="Times New Roman"/>
          <w:sz w:val="32"/>
          <w:szCs w:val="32"/>
        </w:rPr>
        <w:t>）考试安排。通过资格审查的应聘者参加统一考试，包括笔试、面试。</w:t>
      </w:r>
    </w:p>
    <w:p w:rsidR="000F2657" w:rsidRPr="0036562F" w:rsidRDefault="000F2657" w:rsidP="00FA7FE7">
      <w:pPr>
        <w:spacing w:line="588" w:lineRule="exact"/>
        <w:ind w:firstLineChars="200" w:firstLine="640"/>
        <w:rPr>
          <w:rFonts w:ascii="Times New Roman" w:eastAsia="仿宋" w:hAnsi="Times New Roman" w:cs="Times New Roman"/>
          <w:sz w:val="32"/>
          <w:szCs w:val="32"/>
        </w:rPr>
      </w:pPr>
      <w:r w:rsidRPr="0036562F">
        <w:rPr>
          <w:rFonts w:ascii="Times New Roman" w:eastAsia="仿宋" w:hAnsi="Times New Roman" w:cs="Times New Roman"/>
          <w:sz w:val="32"/>
          <w:szCs w:val="32"/>
        </w:rPr>
        <w:t xml:space="preserve">1. </w:t>
      </w:r>
      <w:r w:rsidRPr="0036562F">
        <w:rPr>
          <w:rFonts w:ascii="Times New Roman" w:eastAsia="仿宋" w:hAnsi="仿宋" w:cs="Times New Roman"/>
          <w:sz w:val="32"/>
          <w:szCs w:val="32"/>
        </w:rPr>
        <w:t>笔试</w:t>
      </w:r>
      <w:r w:rsidR="008E156B" w:rsidRPr="0036562F">
        <w:rPr>
          <w:rFonts w:ascii="Times New Roman" w:eastAsia="仿宋" w:hAnsi="仿宋" w:cs="Times New Roman"/>
          <w:sz w:val="32"/>
          <w:szCs w:val="32"/>
        </w:rPr>
        <w:t>采取闭卷的形式，总分为</w:t>
      </w:r>
      <w:r w:rsidR="008E156B" w:rsidRPr="0036562F">
        <w:rPr>
          <w:rFonts w:ascii="Times New Roman" w:eastAsia="仿宋" w:hAnsi="Times New Roman" w:cs="Times New Roman"/>
          <w:sz w:val="32"/>
          <w:szCs w:val="32"/>
        </w:rPr>
        <w:t>100</w:t>
      </w:r>
      <w:r w:rsidR="008E156B" w:rsidRPr="0036562F">
        <w:rPr>
          <w:rFonts w:ascii="Times New Roman" w:eastAsia="仿宋" w:hAnsi="仿宋" w:cs="Times New Roman"/>
          <w:sz w:val="32"/>
          <w:szCs w:val="32"/>
        </w:rPr>
        <w:t>分，</w:t>
      </w:r>
      <w:r w:rsidRPr="0036562F">
        <w:rPr>
          <w:rFonts w:ascii="Times New Roman" w:eastAsia="仿宋" w:hAnsi="仿宋" w:cs="Times New Roman"/>
          <w:sz w:val="32"/>
          <w:szCs w:val="32"/>
        </w:rPr>
        <w:t>内容为综合素质测试，按照笔试考试成绩由高到低排序，各岗位按照招聘人数</w:t>
      </w:r>
      <w:r w:rsidRPr="0036562F">
        <w:rPr>
          <w:rFonts w:ascii="Times New Roman" w:eastAsia="仿宋" w:hAnsi="Times New Roman" w:cs="Times New Roman"/>
          <w:sz w:val="32"/>
          <w:szCs w:val="32"/>
        </w:rPr>
        <w:t>1:8</w:t>
      </w:r>
      <w:r w:rsidRPr="0036562F">
        <w:rPr>
          <w:rFonts w:ascii="Times New Roman" w:eastAsia="仿宋" w:hAnsi="仿宋" w:cs="Times New Roman"/>
          <w:sz w:val="32"/>
          <w:szCs w:val="32"/>
        </w:rPr>
        <w:t>的比例确定进入</w:t>
      </w:r>
      <w:r w:rsidR="006E380D" w:rsidRPr="0036562F">
        <w:rPr>
          <w:rFonts w:ascii="Times New Roman" w:eastAsia="仿宋" w:hAnsi="仿宋" w:cs="Times New Roman"/>
          <w:sz w:val="32"/>
          <w:szCs w:val="32"/>
        </w:rPr>
        <w:t>面试</w:t>
      </w:r>
      <w:r w:rsidRPr="0036562F">
        <w:rPr>
          <w:rFonts w:ascii="Times New Roman" w:eastAsia="仿宋" w:hAnsi="仿宋" w:cs="Times New Roman"/>
          <w:sz w:val="32"/>
          <w:szCs w:val="32"/>
        </w:rPr>
        <w:t>的人选，</w:t>
      </w:r>
      <w:r w:rsidR="006E380D" w:rsidRPr="0036562F">
        <w:rPr>
          <w:rFonts w:ascii="Times New Roman" w:eastAsia="仿宋" w:hAnsi="仿宋" w:cs="Times New Roman"/>
          <w:sz w:val="32"/>
          <w:szCs w:val="32"/>
        </w:rPr>
        <w:t>报考</w:t>
      </w:r>
      <w:r w:rsidRPr="0036562F">
        <w:rPr>
          <w:rFonts w:ascii="Times New Roman" w:eastAsia="仿宋" w:hAnsi="仿宋" w:cs="Times New Roman"/>
          <w:sz w:val="32"/>
          <w:szCs w:val="32"/>
        </w:rPr>
        <w:t>人数不足</w:t>
      </w:r>
      <w:r w:rsidR="006E380D" w:rsidRPr="0036562F">
        <w:rPr>
          <w:rFonts w:ascii="Times New Roman" w:eastAsia="仿宋" w:hAnsi="仿宋" w:cs="Times New Roman"/>
          <w:sz w:val="32"/>
          <w:szCs w:val="32"/>
        </w:rPr>
        <w:t>时</w:t>
      </w:r>
      <w:r w:rsidRPr="0036562F">
        <w:rPr>
          <w:rFonts w:ascii="Times New Roman" w:eastAsia="仿宋" w:hAnsi="仿宋" w:cs="Times New Roman"/>
          <w:sz w:val="32"/>
          <w:szCs w:val="32"/>
        </w:rPr>
        <w:t>全部进入面试。</w:t>
      </w:r>
    </w:p>
    <w:p w:rsidR="000F2657" w:rsidRPr="0036562F" w:rsidRDefault="000F2657" w:rsidP="00FA7FE7">
      <w:pPr>
        <w:spacing w:line="588" w:lineRule="exact"/>
        <w:ind w:firstLineChars="200" w:firstLine="640"/>
        <w:rPr>
          <w:rFonts w:ascii="Times New Roman" w:eastAsia="仿宋" w:hAnsi="Times New Roman" w:cs="Times New Roman"/>
          <w:sz w:val="32"/>
          <w:szCs w:val="32"/>
        </w:rPr>
      </w:pPr>
      <w:r w:rsidRPr="0036562F">
        <w:rPr>
          <w:rFonts w:ascii="Times New Roman" w:eastAsia="仿宋" w:hAnsi="Times New Roman" w:cs="Times New Roman"/>
          <w:sz w:val="32"/>
          <w:szCs w:val="32"/>
        </w:rPr>
        <w:t xml:space="preserve">2. </w:t>
      </w:r>
      <w:r w:rsidRPr="0036562F">
        <w:rPr>
          <w:rFonts w:ascii="Times New Roman" w:eastAsia="仿宋" w:hAnsi="仿宋" w:cs="Times New Roman"/>
          <w:sz w:val="32"/>
          <w:szCs w:val="32"/>
        </w:rPr>
        <w:t>面试</w:t>
      </w:r>
      <w:r w:rsidR="008E156B" w:rsidRPr="0036562F">
        <w:rPr>
          <w:rFonts w:ascii="Times New Roman" w:eastAsia="仿宋" w:hAnsi="仿宋" w:cs="Times New Roman"/>
          <w:sz w:val="32"/>
          <w:szCs w:val="32"/>
        </w:rPr>
        <w:t>总分</w:t>
      </w:r>
      <w:r w:rsidR="008E156B" w:rsidRPr="0036562F">
        <w:rPr>
          <w:rFonts w:ascii="Times New Roman" w:eastAsia="仿宋" w:hAnsi="Times New Roman" w:cs="Times New Roman"/>
          <w:sz w:val="32"/>
          <w:szCs w:val="32"/>
        </w:rPr>
        <w:t>100</w:t>
      </w:r>
      <w:r w:rsidR="008E156B" w:rsidRPr="0036562F">
        <w:rPr>
          <w:rFonts w:ascii="Times New Roman" w:eastAsia="仿宋" w:hAnsi="仿宋" w:cs="Times New Roman"/>
          <w:sz w:val="32"/>
          <w:szCs w:val="32"/>
        </w:rPr>
        <w:t>分，</w:t>
      </w:r>
      <w:r w:rsidRPr="0036562F">
        <w:rPr>
          <w:rFonts w:ascii="Times New Roman" w:eastAsia="仿宋" w:hAnsi="仿宋" w:cs="Times New Roman"/>
          <w:sz w:val="32"/>
          <w:szCs w:val="32"/>
        </w:rPr>
        <w:t>重点考察理想信念、政治品德、理论</w:t>
      </w:r>
      <w:r w:rsidRPr="0036562F">
        <w:rPr>
          <w:rFonts w:ascii="Times New Roman" w:eastAsia="仿宋" w:hAnsi="仿宋" w:cs="Times New Roman"/>
          <w:sz w:val="32"/>
          <w:szCs w:val="32"/>
        </w:rPr>
        <w:lastRenderedPageBreak/>
        <w:t>素养、作风修养以及学习能力、协调能力、组织能力等综合素质</w:t>
      </w:r>
      <w:r w:rsidR="008E156B" w:rsidRPr="0036562F">
        <w:rPr>
          <w:rFonts w:ascii="Times New Roman" w:eastAsia="仿宋" w:hAnsi="仿宋" w:cs="Times New Roman"/>
          <w:sz w:val="32"/>
          <w:szCs w:val="32"/>
        </w:rPr>
        <w:t>，以及</w:t>
      </w:r>
      <w:r w:rsidRPr="0036562F">
        <w:rPr>
          <w:rFonts w:ascii="Times New Roman" w:eastAsia="仿宋" w:hAnsi="仿宋" w:cs="Times New Roman"/>
          <w:sz w:val="32"/>
          <w:szCs w:val="32"/>
        </w:rPr>
        <w:t>考生的报考意愿、岗位适配性等。</w:t>
      </w:r>
    </w:p>
    <w:p w:rsidR="000F2657" w:rsidRPr="0036562F" w:rsidRDefault="000F2657" w:rsidP="00FA7FE7">
      <w:pPr>
        <w:spacing w:line="588" w:lineRule="exact"/>
        <w:ind w:firstLineChars="200" w:firstLine="640"/>
        <w:rPr>
          <w:rFonts w:ascii="Times New Roman" w:eastAsia="仿宋" w:hAnsi="Times New Roman" w:cs="Times New Roman"/>
          <w:sz w:val="32"/>
          <w:szCs w:val="32"/>
        </w:rPr>
      </w:pPr>
      <w:r w:rsidRPr="0036562F">
        <w:rPr>
          <w:rFonts w:ascii="Times New Roman" w:eastAsia="仿宋" w:hAnsi="仿宋" w:cs="Times New Roman"/>
          <w:sz w:val="32"/>
          <w:szCs w:val="32"/>
        </w:rPr>
        <w:t>受疫情影响，笔试及面试通知根据国家发布相关防</w:t>
      </w:r>
      <w:proofErr w:type="gramStart"/>
      <w:r w:rsidRPr="0036562F">
        <w:rPr>
          <w:rFonts w:ascii="Times New Roman" w:eastAsia="仿宋" w:hAnsi="仿宋" w:cs="Times New Roman"/>
          <w:sz w:val="32"/>
          <w:szCs w:val="32"/>
        </w:rPr>
        <w:t>控规定</w:t>
      </w:r>
      <w:proofErr w:type="gramEnd"/>
      <w:r w:rsidRPr="0036562F">
        <w:rPr>
          <w:rFonts w:ascii="Times New Roman" w:eastAsia="仿宋" w:hAnsi="仿宋" w:cs="Times New Roman"/>
          <w:sz w:val="32"/>
          <w:szCs w:val="32"/>
        </w:rPr>
        <w:t>及信息另行通知。</w:t>
      </w:r>
    </w:p>
    <w:p w:rsidR="000F2657" w:rsidRPr="0036562F" w:rsidRDefault="008E156B" w:rsidP="00FA7FE7">
      <w:pPr>
        <w:spacing w:line="588" w:lineRule="exact"/>
        <w:ind w:firstLineChars="200" w:firstLine="640"/>
        <w:rPr>
          <w:rFonts w:ascii="Times New Roman" w:eastAsia="仿宋" w:hAnsi="Times New Roman" w:cs="Times New Roman"/>
          <w:sz w:val="32"/>
          <w:szCs w:val="32"/>
        </w:rPr>
      </w:pPr>
      <w:r w:rsidRPr="0036562F">
        <w:rPr>
          <w:rFonts w:ascii="Times New Roman" w:eastAsia="仿宋" w:hAnsi="仿宋" w:cs="Times New Roman"/>
          <w:sz w:val="32"/>
          <w:szCs w:val="32"/>
        </w:rPr>
        <w:t>（四</w:t>
      </w:r>
      <w:r w:rsidR="000F2657" w:rsidRPr="0036562F">
        <w:rPr>
          <w:rFonts w:ascii="Times New Roman" w:eastAsia="仿宋" w:hAnsi="仿宋" w:cs="Times New Roman"/>
          <w:sz w:val="32"/>
          <w:szCs w:val="32"/>
        </w:rPr>
        <w:t>）体检和政审考察。根据考试</w:t>
      </w:r>
      <w:r w:rsidRPr="0036562F">
        <w:rPr>
          <w:rFonts w:ascii="Times New Roman" w:eastAsia="仿宋" w:hAnsi="仿宋" w:cs="Times New Roman"/>
          <w:sz w:val="32"/>
          <w:szCs w:val="32"/>
        </w:rPr>
        <w:t>综合</w:t>
      </w:r>
      <w:r w:rsidR="000F2657" w:rsidRPr="0036562F">
        <w:rPr>
          <w:rFonts w:ascii="Times New Roman" w:eastAsia="仿宋" w:hAnsi="仿宋" w:cs="Times New Roman"/>
          <w:sz w:val="32"/>
          <w:szCs w:val="32"/>
        </w:rPr>
        <w:t>成绩</w:t>
      </w:r>
      <w:r w:rsidRPr="0036562F">
        <w:rPr>
          <w:rFonts w:ascii="Times New Roman" w:eastAsia="仿宋" w:hAnsi="仿宋" w:cs="Times New Roman"/>
          <w:sz w:val="32"/>
          <w:szCs w:val="32"/>
        </w:rPr>
        <w:t>（综合成绩</w:t>
      </w:r>
      <w:r w:rsidRPr="0036562F">
        <w:rPr>
          <w:rFonts w:ascii="Times New Roman" w:eastAsia="仿宋" w:hAnsi="Times New Roman" w:cs="Times New Roman"/>
          <w:sz w:val="32"/>
          <w:szCs w:val="32"/>
        </w:rPr>
        <w:t>=</w:t>
      </w:r>
      <w:r w:rsidRPr="0036562F">
        <w:rPr>
          <w:rFonts w:ascii="Times New Roman" w:eastAsia="仿宋" w:hAnsi="仿宋" w:cs="Times New Roman"/>
          <w:sz w:val="32"/>
          <w:szCs w:val="32"/>
        </w:rPr>
        <w:t>笔试分数</w:t>
      </w:r>
      <w:r w:rsidRPr="0036562F">
        <w:rPr>
          <w:rFonts w:ascii="Times New Roman" w:eastAsia="仿宋" w:hAnsi="Times New Roman" w:cs="Times New Roman"/>
          <w:sz w:val="32"/>
          <w:szCs w:val="32"/>
        </w:rPr>
        <w:t>×30%+</w:t>
      </w:r>
      <w:r w:rsidRPr="0036562F">
        <w:rPr>
          <w:rFonts w:ascii="Times New Roman" w:eastAsia="仿宋" w:hAnsi="仿宋" w:cs="Times New Roman"/>
          <w:sz w:val="32"/>
          <w:szCs w:val="32"/>
        </w:rPr>
        <w:t>面试分数</w:t>
      </w:r>
      <w:r w:rsidRPr="0036562F">
        <w:rPr>
          <w:rFonts w:ascii="Times New Roman" w:eastAsia="仿宋" w:hAnsi="Times New Roman" w:cs="Times New Roman"/>
          <w:sz w:val="32"/>
          <w:szCs w:val="32"/>
        </w:rPr>
        <w:t>×70%</w:t>
      </w:r>
      <w:r w:rsidRPr="0036562F">
        <w:rPr>
          <w:rFonts w:ascii="Times New Roman" w:eastAsia="仿宋" w:hAnsi="仿宋" w:cs="Times New Roman"/>
          <w:sz w:val="32"/>
          <w:szCs w:val="32"/>
        </w:rPr>
        <w:t>），按照各岗位招聘人数</w:t>
      </w:r>
      <w:r w:rsidRPr="0036562F">
        <w:rPr>
          <w:rFonts w:ascii="Times New Roman" w:eastAsia="仿宋" w:hAnsi="Times New Roman" w:cs="Times New Roman"/>
          <w:sz w:val="32"/>
          <w:szCs w:val="32"/>
        </w:rPr>
        <w:t>1:2</w:t>
      </w:r>
      <w:r w:rsidR="000F2657" w:rsidRPr="0036562F">
        <w:rPr>
          <w:rFonts w:ascii="Times New Roman" w:eastAsia="仿宋" w:hAnsi="仿宋" w:cs="Times New Roman"/>
          <w:sz w:val="32"/>
          <w:szCs w:val="32"/>
        </w:rPr>
        <w:t>确定参加体检和政治审查的人选。政治审查主要全面考察考生的政治思想表现、道德品格、综合素质、组织能力、学习成绩以及违纪失信等情况，确认自我评价与实际情况的一致性。最终根据体检结果和政治审查情况综合考虑确定拟聘用人员</w:t>
      </w:r>
      <w:r w:rsidRPr="0036562F">
        <w:rPr>
          <w:rFonts w:ascii="Times New Roman" w:eastAsia="仿宋" w:hAnsi="仿宋" w:cs="Times New Roman"/>
          <w:sz w:val="32"/>
          <w:szCs w:val="32"/>
        </w:rPr>
        <w:t>。体检、考察不合格的，视情况决定是否</w:t>
      </w:r>
      <w:proofErr w:type="gramStart"/>
      <w:r w:rsidRPr="0036562F">
        <w:rPr>
          <w:rFonts w:ascii="Times New Roman" w:eastAsia="仿宋" w:hAnsi="仿宋" w:cs="Times New Roman"/>
          <w:sz w:val="32"/>
          <w:szCs w:val="32"/>
        </w:rPr>
        <w:t>按进入</w:t>
      </w:r>
      <w:proofErr w:type="gramEnd"/>
      <w:r w:rsidRPr="0036562F">
        <w:rPr>
          <w:rFonts w:ascii="Times New Roman" w:eastAsia="仿宋" w:hAnsi="仿宋" w:cs="Times New Roman"/>
          <w:sz w:val="32"/>
          <w:szCs w:val="32"/>
        </w:rPr>
        <w:t>面试的人员中</w:t>
      </w:r>
      <w:proofErr w:type="gramStart"/>
      <w:r w:rsidRPr="0036562F">
        <w:rPr>
          <w:rFonts w:ascii="Times New Roman" w:eastAsia="仿宋" w:hAnsi="仿宋" w:cs="Times New Roman"/>
          <w:sz w:val="32"/>
          <w:szCs w:val="32"/>
        </w:rPr>
        <w:t>依综合</w:t>
      </w:r>
      <w:proofErr w:type="gramEnd"/>
      <w:r w:rsidRPr="0036562F">
        <w:rPr>
          <w:rFonts w:ascii="Times New Roman" w:eastAsia="仿宋" w:hAnsi="仿宋" w:cs="Times New Roman"/>
          <w:sz w:val="32"/>
          <w:szCs w:val="32"/>
        </w:rPr>
        <w:t>成绩递补。</w:t>
      </w:r>
    </w:p>
    <w:p w:rsidR="008E156B" w:rsidRPr="0036562F" w:rsidRDefault="008E156B" w:rsidP="00FA7FE7">
      <w:pPr>
        <w:spacing w:line="588" w:lineRule="exact"/>
        <w:ind w:firstLineChars="200" w:firstLine="640"/>
        <w:rPr>
          <w:rFonts w:ascii="Times New Roman" w:eastAsia="仿宋" w:hAnsi="Times New Roman" w:cs="Times New Roman"/>
          <w:sz w:val="32"/>
          <w:szCs w:val="32"/>
          <w:lang w:eastAsia="zh-TW"/>
        </w:rPr>
      </w:pPr>
      <w:r w:rsidRPr="0036562F">
        <w:rPr>
          <w:rFonts w:ascii="Times New Roman" w:eastAsia="仿宋" w:hAnsi="仿宋" w:cs="Times New Roman"/>
          <w:sz w:val="32"/>
          <w:szCs w:val="32"/>
          <w:lang w:eastAsia="zh-TW"/>
        </w:rPr>
        <w:t>（五）公示和聘用。根据体检、考察结果，确定拟聘用人选，并在人力资源社会保障部中央和国家机关所属事业单位公开招聘服务平台、</w:t>
      </w:r>
      <w:r w:rsidRPr="0036562F">
        <w:rPr>
          <w:rFonts w:ascii="Times New Roman" w:eastAsia="仿宋" w:hAnsi="仿宋" w:cs="Times New Roman"/>
          <w:sz w:val="32"/>
          <w:szCs w:val="32"/>
        </w:rPr>
        <w:t>国家发展和改革委员会</w:t>
      </w:r>
      <w:r w:rsidRPr="0036562F">
        <w:rPr>
          <w:rFonts w:ascii="Times New Roman" w:eastAsia="仿宋" w:hAnsi="仿宋" w:cs="Times New Roman"/>
          <w:sz w:val="32"/>
          <w:szCs w:val="32"/>
          <w:lang w:eastAsia="zh-TW"/>
        </w:rPr>
        <w:t>网站</w:t>
      </w:r>
      <w:r w:rsidR="006E380D" w:rsidRPr="0036562F">
        <w:rPr>
          <w:rFonts w:ascii="Times New Roman" w:eastAsia="仿宋" w:hAnsi="仿宋" w:cs="Times New Roman"/>
          <w:sz w:val="32"/>
          <w:szCs w:val="32"/>
        </w:rPr>
        <w:t>等</w:t>
      </w:r>
      <w:r w:rsidRPr="0036562F">
        <w:rPr>
          <w:rFonts w:ascii="Times New Roman" w:eastAsia="仿宋" w:hAnsi="仿宋" w:cs="Times New Roman"/>
          <w:sz w:val="32"/>
          <w:szCs w:val="32"/>
          <w:lang w:eastAsia="zh-TW"/>
        </w:rPr>
        <w:t>进行公示。</w:t>
      </w:r>
    </w:p>
    <w:p w:rsidR="000F2657" w:rsidRPr="0036562F" w:rsidRDefault="008E156B" w:rsidP="00FA7FE7">
      <w:pPr>
        <w:spacing w:line="588" w:lineRule="exact"/>
        <w:ind w:firstLineChars="200" w:firstLine="640"/>
        <w:rPr>
          <w:rFonts w:ascii="Times New Roman" w:eastAsia="仿宋" w:hAnsi="Times New Roman" w:cs="Times New Roman"/>
          <w:sz w:val="32"/>
          <w:szCs w:val="32"/>
        </w:rPr>
      </w:pPr>
      <w:r w:rsidRPr="0036562F">
        <w:rPr>
          <w:rFonts w:ascii="Times New Roman" w:eastAsia="仿宋" w:hAnsi="仿宋" w:cs="Times New Roman"/>
          <w:sz w:val="32"/>
          <w:szCs w:val="32"/>
          <w:lang w:eastAsia="zh-TW"/>
        </w:rPr>
        <w:t>（六）办理聘用手续</w:t>
      </w:r>
      <w:r w:rsidR="006E380D" w:rsidRPr="0036562F">
        <w:rPr>
          <w:rFonts w:ascii="Times New Roman" w:eastAsia="仿宋" w:hAnsi="仿宋" w:cs="Times New Roman"/>
          <w:sz w:val="32"/>
          <w:szCs w:val="32"/>
        </w:rPr>
        <w:t>。</w:t>
      </w:r>
      <w:r w:rsidRPr="0036562F">
        <w:rPr>
          <w:rFonts w:ascii="Times New Roman" w:eastAsia="仿宋" w:hAnsi="仿宋" w:cs="Times New Roman"/>
          <w:sz w:val="32"/>
          <w:szCs w:val="32"/>
          <w:lang w:eastAsia="zh-TW"/>
        </w:rPr>
        <w:t>公示期满无异议的，根据规定按程序签订聘用合同。被聘用人员按规定实行试用期制度，</w:t>
      </w:r>
      <w:r w:rsidR="000F2657" w:rsidRPr="0036562F">
        <w:rPr>
          <w:rFonts w:ascii="Times New Roman" w:eastAsia="仿宋" w:hAnsi="仿宋" w:cs="Times New Roman"/>
          <w:sz w:val="32"/>
          <w:szCs w:val="32"/>
        </w:rPr>
        <w:t>试用期为</w:t>
      </w:r>
      <w:r w:rsidR="000F2657" w:rsidRPr="0036562F">
        <w:rPr>
          <w:rFonts w:ascii="Times New Roman" w:eastAsia="仿宋" w:hAnsi="Times New Roman" w:cs="Times New Roman"/>
          <w:sz w:val="32"/>
          <w:szCs w:val="32"/>
        </w:rPr>
        <w:t>1</w:t>
      </w:r>
      <w:r w:rsidR="000F2657" w:rsidRPr="0036562F">
        <w:rPr>
          <w:rFonts w:ascii="Times New Roman" w:eastAsia="仿宋" w:hAnsi="仿宋" w:cs="Times New Roman"/>
          <w:sz w:val="32"/>
          <w:szCs w:val="32"/>
        </w:rPr>
        <w:t>年。试用期满考核合格的予以正式聘用，不合格的取消聘用。聘用人员相关待遇按国家政策规定执行。</w:t>
      </w:r>
    </w:p>
    <w:p w:rsidR="000F2657" w:rsidRPr="0036562F" w:rsidRDefault="000F2657" w:rsidP="00FA7FE7">
      <w:pPr>
        <w:pStyle w:val="a3"/>
        <w:spacing w:line="588" w:lineRule="exact"/>
        <w:ind w:firstLineChars="189" w:firstLine="605"/>
        <w:rPr>
          <w:rFonts w:ascii="Times New Roman" w:eastAsia="仿宋" w:hAnsi="Times New Roman" w:cs="Times New Roman"/>
          <w:sz w:val="32"/>
          <w:szCs w:val="32"/>
        </w:rPr>
      </w:pPr>
      <w:r w:rsidRPr="0036562F">
        <w:rPr>
          <w:rFonts w:ascii="Times New Roman" w:eastAsia="仿宋" w:hAnsi="仿宋" w:cs="Times New Roman"/>
          <w:sz w:val="32"/>
          <w:szCs w:val="32"/>
        </w:rPr>
        <w:t>（</w:t>
      </w:r>
      <w:r w:rsidR="00447B62" w:rsidRPr="0036562F">
        <w:rPr>
          <w:rFonts w:ascii="Times New Roman" w:eastAsia="仿宋" w:hAnsi="仿宋" w:cs="Times New Roman"/>
          <w:sz w:val="32"/>
          <w:szCs w:val="32"/>
        </w:rPr>
        <w:t>七</w:t>
      </w:r>
      <w:r w:rsidRPr="0036562F">
        <w:rPr>
          <w:rFonts w:ascii="Times New Roman" w:eastAsia="仿宋" w:hAnsi="仿宋" w:cs="Times New Roman"/>
          <w:sz w:val="32"/>
          <w:szCs w:val="32"/>
        </w:rPr>
        <w:t>）其他说明。上述环节中，涉及考生入围和考试安排等内容，以我中心电话、短信或邮件通知为准，请考生及时关注。</w:t>
      </w:r>
    </w:p>
    <w:p w:rsidR="000F2657" w:rsidRPr="0036562F" w:rsidRDefault="000F2657" w:rsidP="00FA7FE7">
      <w:pPr>
        <w:spacing w:line="588" w:lineRule="exact"/>
        <w:ind w:firstLineChars="200" w:firstLine="640"/>
        <w:rPr>
          <w:rFonts w:ascii="黑体" w:eastAsia="黑体" w:hAnsi="黑体" w:cs="Times New Roman"/>
          <w:sz w:val="32"/>
          <w:szCs w:val="32"/>
        </w:rPr>
      </w:pPr>
      <w:r w:rsidRPr="0036562F">
        <w:rPr>
          <w:rFonts w:ascii="黑体" w:eastAsia="黑体" w:hAnsi="黑体" w:cs="Times New Roman"/>
          <w:sz w:val="32"/>
          <w:szCs w:val="32"/>
        </w:rPr>
        <w:lastRenderedPageBreak/>
        <w:t>五、纪律与监督</w:t>
      </w:r>
    </w:p>
    <w:p w:rsidR="000F2657" w:rsidRPr="0036562F" w:rsidRDefault="000F2657" w:rsidP="00FA7FE7">
      <w:pPr>
        <w:spacing w:line="588" w:lineRule="exact"/>
        <w:ind w:firstLineChars="200" w:firstLine="640"/>
        <w:rPr>
          <w:rFonts w:ascii="Times New Roman" w:eastAsia="仿宋" w:hAnsi="Times New Roman" w:cs="Times New Roman"/>
          <w:sz w:val="32"/>
          <w:szCs w:val="32"/>
        </w:rPr>
      </w:pPr>
      <w:r w:rsidRPr="0036562F">
        <w:rPr>
          <w:rFonts w:ascii="Times New Roman" w:eastAsia="仿宋" w:hAnsi="仿宋" w:cs="Times New Roman"/>
          <w:sz w:val="32"/>
          <w:szCs w:val="32"/>
        </w:rPr>
        <w:t>公开招聘工作坚持公开、公平、公正原则，严格按照人力资源和社会保障部相关规定开展工作。在招聘工作中，从事招聘工作的人员严格执行各项政策规定，自觉接受社会监督。</w:t>
      </w:r>
    </w:p>
    <w:p w:rsidR="000F2657" w:rsidRPr="0036562F" w:rsidRDefault="000F2657" w:rsidP="00FA7FE7">
      <w:pPr>
        <w:spacing w:line="588" w:lineRule="exact"/>
        <w:ind w:firstLineChars="200" w:firstLine="640"/>
        <w:rPr>
          <w:rFonts w:ascii="Times New Roman" w:eastAsia="仿宋" w:hAnsi="Times New Roman" w:cs="Times New Roman"/>
          <w:sz w:val="32"/>
          <w:szCs w:val="32"/>
        </w:rPr>
      </w:pPr>
      <w:r w:rsidRPr="0036562F">
        <w:rPr>
          <w:rFonts w:ascii="Times New Roman" w:eastAsia="仿宋" w:hAnsi="仿宋" w:cs="Times New Roman"/>
          <w:sz w:val="32"/>
          <w:szCs w:val="32"/>
        </w:rPr>
        <w:t>联系人：杨老师</w:t>
      </w:r>
    </w:p>
    <w:p w:rsidR="000F2657" w:rsidRPr="00FA7FE7" w:rsidRDefault="000F2657" w:rsidP="00FA7FE7">
      <w:pPr>
        <w:spacing w:line="588" w:lineRule="exact"/>
        <w:ind w:firstLineChars="200" w:firstLine="640"/>
        <w:rPr>
          <w:rFonts w:ascii="Times New Roman" w:eastAsia="仿宋" w:hAnsi="Times New Roman" w:cs="Times New Roman"/>
          <w:sz w:val="32"/>
          <w:szCs w:val="32"/>
        </w:rPr>
      </w:pPr>
      <w:r w:rsidRPr="00FA7FE7">
        <w:rPr>
          <w:rFonts w:ascii="Times New Roman" w:eastAsia="仿宋" w:hAnsi="Times New Roman" w:cs="Times New Roman"/>
          <w:sz w:val="32"/>
          <w:szCs w:val="32"/>
        </w:rPr>
        <w:t>咨询电话：</w:t>
      </w:r>
      <w:r w:rsidRPr="00FA7FE7">
        <w:rPr>
          <w:rFonts w:ascii="Times New Roman" w:eastAsia="仿宋" w:hAnsi="Times New Roman" w:cs="Times New Roman"/>
          <w:sz w:val="32"/>
          <w:szCs w:val="32"/>
        </w:rPr>
        <w:t>68585777-6068</w:t>
      </w:r>
    </w:p>
    <w:p w:rsidR="000F2657" w:rsidRPr="00FA7FE7" w:rsidRDefault="000F2657" w:rsidP="00FA7FE7">
      <w:pPr>
        <w:spacing w:line="588" w:lineRule="exact"/>
        <w:ind w:firstLineChars="200" w:firstLine="640"/>
        <w:rPr>
          <w:rFonts w:ascii="Times New Roman" w:eastAsia="仿宋" w:hAnsi="Times New Roman" w:cs="Times New Roman"/>
          <w:sz w:val="32"/>
          <w:szCs w:val="32"/>
        </w:rPr>
      </w:pPr>
      <w:r w:rsidRPr="00FA7FE7">
        <w:rPr>
          <w:rFonts w:ascii="Times New Roman" w:eastAsia="仿宋" w:hAnsi="Times New Roman" w:cs="Times New Roman"/>
          <w:sz w:val="32"/>
          <w:szCs w:val="32"/>
        </w:rPr>
        <w:t>纪检监督电话：</w:t>
      </w:r>
      <w:r w:rsidRPr="00FA7FE7">
        <w:rPr>
          <w:rFonts w:ascii="Times New Roman" w:eastAsia="仿宋" w:hAnsi="Times New Roman" w:cs="Times New Roman"/>
          <w:sz w:val="32"/>
          <w:szCs w:val="32"/>
        </w:rPr>
        <w:t>68585777-6078</w:t>
      </w:r>
    </w:p>
    <w:p w:rsidR="000F2657" w:rsidRPr="00FA7FE7" w:rsidRDefault="000F2657" w:rsidP="00FA7FE7">
      <w:pPr>
        <w:spacing w:line="588" w:lineRule="exact"/>
        <w:ind w:firstLineChars="200" w:firstLine="640"/>
        <w:rPr>
          <w:rFonts w:ascii="Times New Roman" w:eastAsia="仿宋" w:hAnsi="Times New Roman" w:cs="Times New Roman"/>
          <w:sz w:val="32"/>
          <w:szCs w:val="32"/>
        </w:rPr>
      </w:pPr>
    </w:p>
    <w:p w:rsidR="000F2657" w:rsidRPr="00FA7FE7" w:rsidRDefault="000F2657" w:rsidP="00FA7FE7">
      <w:pPr>
        <w:spacing w:line="588" w:lineRule="exact"/>
        <w:ind w:firstLineChars="200" w:firstLine="640"/>
        <w:rPr>
          <w:rFonts w:ascii="Times New Roman" w:eastAsia="仿宋" w:hAnsi="Times New Roman" w:cs="Times New Roman"/>
          <w:sz w:val="32"/>
          <w:szCs w:val="32"/>
        </w:rPr>
      </w:pPr>
      <w:r w:rsidRPr="00FA7FE7">
        <w:rPr>
          <w:rFonts w:ascii="Times New Roman" w:eastAsia="仿宋" w:hAnsi="Times New Roman" w:cs="Times New Roman"/>
          <w:sz w:val="32"/>
          <w:szCs w:val="32"/>
        </w:rPr>
        <w:t>附件：考生报名表</w:t>
      </w:r>
    </w:p>
    <w:p w:rsidR="006E380D" w:rsidRDefault="006E380D" w:rsidP="00FA7FE7">
      <w:pPr>
        <w:spacing w:line="588" w:lineRule="exact"/>
        <w:ind w:firstLineChars="200" w:firstLine="640"/>
        <w:rPr>
          <w:rFonts w:ascii="Times New Roman" w:eastAsia="仿宋" w:hAnsi="Times New Roman" w:cs="Times New Roman" w:hint="eastAsia"/>
          <w:sz w:val="32"/>
          <w:szCs w:val="32"/>
        </w:rPr>
      </w:pPr>
    </w:p>
    <w:p w:rsidR="00FA7FE7" w:rsidRDefault="00FA7FE7" w:rsidP="00FA7FE7">
      <w:pPr>
        <w:spacing w:line="588" w:lineRule="exact"/>
        <w:ind w:firstLineChars="200" w:firstLine="640"/>
        <w:rPr>
          <w:rFonts w:ascii="Times New Roman" w:eastAsia="仿宋" w:hAnsi="Times New Roman" w:cs="Times New Roman" w:hint="eastAsia"/>
          <w:sz w:val="32"/>
          <w:szCs w:val="32"/>
        </w:rPr>
      </w:pPr>
    </w:p>
    <w:p w:rsidR="00FA7FE7" w:rsidRPr="00FA7FE7" w:rsidRDefault="00FA7FE7" w:rsidP="00FA7FE7">
      <w:pPr>
        <w:spacing w:line="588" w:lineRule="exact"/>
        <w:ind w:firstLineChars="200" w:firstLine="640"/>
        <w:rPr>
          <w:rFonts w:ascii="Times New Roman" w:eastAsia="仿宋" w:hAnsi="Times New Roman" w:cs="Times New Roman"/>
          <w:sz w:val="32"/>
          <w:szCs w:val="32"/>
        </w:rPr>
      </w:pPr>
    </w:p>
    <w:p w:rsidR="006E380D" w:rsidRPr="00FA7FE7" w:rsidRDefault="006E380D" w:rsidP="00FA7FE7">
      <w:pPr>
        <w:spacing w:line="588" w:lineRule="exact"/>
        <w:ind w:right="320" w:firstLineChars="1600" w:firstLine="5120"/>
        <w:rPr>
          <w:rFonts w:ascii="Times New Roman" w:eastAsia="仿宋" w:hAnsi="Times New Roman" w:cs="Times New Roman"/>
          <w:sz w:val="32"/>
          <w:szCs w:val="32"/>
        </w:rPr>
      </w:pPr>
      <w:r w:rsidRPr="00FA7FE7">
        <w:rPr>
          <w:rFonts w:ascii="Times New Roman" w:eastAsia="仿宋" w:hAnsi="Times New Roman" w:cs="Times New Roman"/>
          <w:sz w:val="32"/>
          <w:szCs w:val="32"/>
        </w:rPr>
        <w:t>国家节能中心</w:t>
      </w:r>
      <w:r w:rsidRPr="00FA7FE7">
        <w:rPr>
          <w:rFonts w:ascii="Times New Roman" w:eastAsia="仿宋" w:hAnsi="Times New Roman" w:cs="Times New Roman"/>
          <w:sz w:val="32"/>
          <w:szCs w:val="32"/>
        </w:rPr>
        <w:t xml:space="preserve">        </w:t>
      </w:r>
      <w:bookmarkStart w:id="0" w:name="_GoBack"/>
      <w:bookmarkEnd w:id="0"/>
    </w:p>
    <w:p w:rsidR="006E380D" w:rsidRPr="00FA7FE7" w:rsidRDefault="006E380D" w:rsidP="00FA7FE7">
      <w:pPr>
        <w:spacing w:line="588" w:lineRule="exact"/>
        <w:ind w:firstLineChars="1550" w:firstLine="4960"/>
        <w:rPr>
          <w:rFonts w:ascii="Times New Roman" w:eastAsia="仿宋" w:hAnsi="Times New Roman" w:cs="Times New Roman"/>
          <w:sz w:val="32"/>
          <w:szCs w:val="32"/>
        </w:rPr>
      </w:pPr>
      <w:r w:rsidRPr="00FA7FE7">
        <w:rPr>
          <w:rFonts w:ascii="Times New Roman" w:eastAsia="仿宋" w:hAnsi="Times New Roman" w:cs="Times New Roman"/>
          <w:sz w:val="32"/>
          <w:szCs w:val="32"/>
        </w:rPr>
        <w:t>2020</w:t>
      </w:r>
      <w:r w:rsidRPr="00FA7FE7">
        <w:rPr>
          <w:rFonts w:ascii="Times New Roman" w:eastAsia="仿宋" w:hAnsi="Times New Roman" w:cs="Times New Roman"/>
          <w:sz w:val="32"/>
          <w:szCs w:val="32"/>
        </w:rPr>
        <w:t>年</w:t>
      </w:r>
      <w:r w:rsidRPr="00FA7FE7">
        <w:rPr>
          <w:rFonts w:ascii="Times New Roman" w:eastAsia="仿宋" w:hAnsi="Times New Roman" w:cs="Times New Roman"/>
          <w:sz w:val="32"/>
          <w:szCs w:val="32"/>
        </w:rPr>
        <w:t>3</w:t>
      </w:r>
      <w:r w:rsidRPr="00FA7FE7">
        <w:rPr>
          <w:rFonts w:ascii="Times New Roman" w:eastAsia="仿宋" w:hAnsi="Times New Roman" w:cs="Times New Roman"/>
          <w:sz w:val="32"/>
          <w:szCs w:val="32"/>
        </w:rPr>
        <w:t>月</w:t>
      </w:r>
      <w:r w:rsidR="0036562F" w:rsidRPr="00FA7FE7">
        <w:rPr>
          <w:rFonts w:ascii="Times New Roman" w:eastAsia="仿宋" w:hAnsi="Times New Roman" w:cs="Times New Roman"/>
          <w:sz w:val="32"/>
          <w:szCs w:val="32"/>
        </w:rPr>
        <w:t>20</w:t>
      </w:r>
      <w:r w:rsidRPr="00FA7FE7">
        <w:rPr>
          <w:rFonts w:ascii="Times New Roman" w:eastAsia="仿宋" w:hAnsi="Times New Roman" w:cs="Times New Roman"/>
          <w:sz w:val="32"/>
          <w:szCs w:val="32"/>
        </w:rPr>
        <w:t>日</w:t>
      </w:r>
      <w:r w:rsidRPr="00FA7FE7">
        <w:rPr>
          <w:rFonts w:ascii="Times New Roman" w:eastAsia="仿宋" w:hAnsi="Times New Roman" w:cs="Times New Roman"/>
          <w:sz w:val="32"/>
          <w:szCs w:val="32"/>
        </w:rPr>
        <w:t xml:space="preserve">      </w:t>
      </w:r>
    </w:p>
    <w:p w:rsidR="000F2657" w:rsidRPr="00FA7FE7" w:rsidRDefault="000F2657" w:rsidP="0036562F">
      <w:pPr>
        <w:spacing w:line="588" w:lineRule="exact"/>
        <w:ind w:firstLineChars="200" w:firstLine="640"/>
        <w:rPr>
          <w:rFonts w:ascii="Times New Roman" w:eastAsia="仿宋" w:hAnsi="Times New Roman" w:cs="Times New Roman"/>
          <w:sz w:val="32"/>
          <w:szCs w:val="32"/>
        </w:rPr>
      </w:pPr>
      <w:r w:rsidRPr="00FA7FE7">
        <w:rPr>
          <w:rFonts w:ascii="Times New Roman" w:eastAsia="仿宋" w:hAnsi="Times New Roman" w:cs="Times New Roman"/>
          <w:sz w:val="32"/>
          <w:szCs w:val="32"/>
        </w:rPr>
        <w:t xml:space="preserve">                       </w:t>
      </w:r>
    </w:p>
    <w:p w:rsidR="000F2657" w:rsidRPr="0036562F" w:rsidRDefault="000F2657" w:rsidP="006E380D">
      <w:pPr>
        <w:widowControl/>
        <w:jc w:val="right"/>
        <w:rPr>
          <w:rFonts w:ascii="Times New Roman" w:hAnsi="Times New Roman" w:cs="Times New Roman"/>
          <w:sz w:val="30"/>
          <w:szCs w:val="30"/>
        </w:rPr>
      </w:pPr>
      <w:r w:rsidRPr="0036562F">
        <w:rPr>
          <w:rFonts w:ascii="Times New Roman" w:hAnsi="Times New Roman" w:cs="Times New Roman"/>
          <w:sz w:val="30"/>
          <w:szCs w:val="30"/>
        </w:rPr>
        <w:br w:type="page"/>
      </w:r>
    </w:p>
    <w:tbl>
      <w:tblPr>
        <w:tblW w:w="5000" w:type="pct"/>
        <w:tblLayout w:type="fixed"/>
        <w:tblLook w:val="04A0"/>
      </w:tblPr>
      <w:tblGrid>
        <w:gridCol w:w="1389"/>
        <w:gridCol w:w="1007"/>
        <w:gridCol w:w="268"/>
        <w:gridCol w:w="1134"/>
        <w:gridCol w:w="1031"/>
        <w:gridCol w:w="104"/>
        <w:gridCol w:w="132"/>
        <w:gridCol w:w="1145"/>
        <w:gridCol w:w="1000"/>
        <w:gridCol w:w="129"/>
        <w:gridCol w:w="748"/>
        <w:gridCol w:w="859"/>
      </w:tblGrid>
      <w:tr w:rsidR="000F2657" w:rsidRPr="0036562F" w:rsidTr="00B865F0">
        <w:trPr>
          <w:trHeight w:val="435"/>
        </w:trPr>
        <w:tc>
          <w:tcPr>
            <w:tcW w:w="5000" w:type="pct"/>
            <w:gridSpan w:val="12"/>
            <w:tcBorders>
              <w:top w:val="nil"/>
              <w:left w:val="nil"/>
              <w:bottom w:val="nil"/>
              <w:right w:val="nil"/>
            </w:tcBorders>
            <w:shd w:val="clear" w:color="auto" w:fill="auto"/>
            <w:noWrap/>
            <w:vAlign w:val="center"/>
            <w:hideMark/>
          </w:tcPr>
          <w:p w:rsidR="000F2657" w:rsidRPr="0036562F" w:rsidRDefault="000F2657" w:rsidP="00B865F0">
            <w:pPr>
              <w:widowControl/>
              <w:jc w:val="center"/>
              <w:rPr>
                <w:rFonts w:ascii="Times New Roman" w:eastAsia="黑体" w:hAnsi="Times New Roman" w:cs="Times New Roman"/>
                <w:b/>
                <w:bCs/>
                <w:kern w:val="0"/>
                <w:sz w:val="36"/>
                <w:szCs w:val="36"/>
              </w:rPr>
            </w:pPr>
            <w:r w:rsidRPr="0036562F">
              <w:rPr>
                <w:rFonts w:ascii="Times New Roman" w:eastAsia="黑体" w:hAnsi="Times New Roman" w:cs="Times New Roman"/>
                <w:b/>
                <w:bCs/>
                <w:kern w:val="0"/>
                <w:sz w:val="36"/>
                <w:szCs w:val="36"/>
              </w:rPr>
              <w:lastRenderedPageBreak/>
              <w:t>考</w:t>
            </w:r>
            <w:r w:rsidRPr="0036562F">
              <w:rPr>
                <w:rFonts w:ascii="Times New Roman" w:eastAsia="黑体" w:hAnsi="Times New Roman" w:cs="Times New Roman"/>
                <w:b/>
                <w:bCs/>
                <w:kern w:val="0"/>
                <w:sz w:val="36"/>
                <w:szCs w:val="36"/>
              </w:rPr>
              <w:t xml:space="preserve">  </w:t>
            </w:r>
            <w:r w:rsidRPr="0036562F">
              <w:rPr>
                <w:rFonts w:ascii="Times New Roman" w:eastAsia="黑体" w:hAnsi="Times New Roman" w:cs="Times New Roman"/>
                <w:b/>
                <w:bCs/>
                <w:kern w:val="0"/>
                <w:sz w:val="36"/>
                <w:szCs w:val="36"/>
              </w:rPr>
              <w:t>生</w:t>
            </w:r>
            <w:r w:rsidRPr="0036562F">
              <w:rPr>
                <w:rFonts w:ascii="Times New Roman" w:eastAsia="黑体" w:hAnsi="Times New Roman" w:cs="Times New Roman"/>
                <w:b/>
                <w:bCs/>
                <w:kern w:val="0"/>
                <w:sz w:val="36"/>
                <w:szCs w:val="36"/>
              </w:rPr>
              <w:t xml:space="preserve">  </w:t>
            </w:r>
            <w:r w:rsidRPr="0036562F">
              <w:rPr>
                <w:rFonts w:ascii="Times New Roman" w:eastAsia="黑体" w:hAnsi="Times New Roman" w:cs="Times New Roman"/>
                <w:b/>
                <w:bCs/>
                <w:kern w:val="0"/>
                <w:sz w:val="36"/>
                <w:szCs w:val="36"/>
              </w:rPr>
              <w:t>报</w:t>
            </w:r>
            <w:r w:rsidRPr="0036562F">
              <w:rPr>
                <w:rFonts w:ascii="Times New Roman" w:eastAsia="黑体" w:hAnsi="Times New Roman" w:cs="Times New Roman"/>
                <w:b/>
                <w:bCs/>
                <w:kern w:val="0"/>
                <w:sz w:val="36"/>
                <w:szCs w:val="36"/>
              </w:rPr>
              <w:t xml:space="preserve">  </w:t>
            </w:r>
            <w:r w:rsidRPr="0036562F">
              <w:rPr>
                <w:rFonts w:ascii="Times New Roman" w:eastAsia="黑体" w:hAnsi="Times New Roman" w:cs="Times New Roman"/>
                <w:b/>
                <w:bCs/>
                <w:kern w:val="0"/>
                <w:sz w:val="36"/>
                <w:szCs w:val="36"/>
              </w:rPr>
              <w:t>名</w:t>
            </w:r>
            <w:r w:rsidRPr="0036562F">
              <w:rPr>
                <w:rFonts w:ascii="Times New Roman" w:eastAsia="黑体" w:hAnsi="Times New Roman" w:cs="Times New Roman"/>
                <w:b/>
                <w:bCs/>
                <w:kern w:val="0"/>
                <w:sz w:val="36"/>
                <w:szCs w:val="36"/>
              </w:rPr>
              <w:t xml:space="preserve">  </w:t>
            </w:r>
            <w:r w:rsidRPr="0036562F">
              <w:rPr>
                <w:rFonts w:ascii="Times New Roman" w:eastAsia="黑体" w:hAnsi="Times New Roman" w:cs="Times New Roman"/>
                <w:b/>
                <w:bCs/>
                <w:kern w:val="0"/>
                <w:sz w:val="36"/>
                <w:szCs w:val="36"/>
              </w:rPr>
              <w:t>表</w:t>
            </w:r>
          </w:p>
        </w:tc>
      </w:tr>
      <w:tr w:rsidR="000F2657" w:rsidRPr="0036562F" w:rsidTr="00B865F0">
        <w:trPr>
          <w:trHeight w:val="600"/>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姓</w:t>
            </w:r>
            <w:r w:rsidRPr="0036562F">
              <w:rPr>
                <w:rFonts w:ascii="Times New Roman" w:eastAsia="宋体" w:hAnsi="Times New Roman" w:cs="Times New Roman"/>
                <w:kern w:val="0"/>
                <w:sz w:val="22"/>
              </w:rPr>
              <w:t xml:space="preserve">    </w:t>
            </w:r>
            <w:r w:rsidRPr="0036562F">
              <w:rPr>
                <w:rFonts w:ascii="Times New Roman" w:eastAsia="宋体" w:hAnsi="宋体" w:cs="Times New Roman"/>
                <w:kern w:val="0"/>
                <w:sz w:val="22"/>
              </w:rPr>
              <w:t>名</w:t>
            </w:r>
          </w:p>
        </w:tc>
        <w:tc>
          <w:tcPr>
            <w:tcW w:w="713" w:type="pct"/>
            <w:gridSpan w:val="2"/>
            <w:tcBorders>
              <w:top w:val="single" w:sz="4" w:space="0" w:color="auto"/>
              <w:left w:val="nil"/>
              <w:bottom w:val="single" w:sz="4" w:space="0" w:color="auto"/>
              <w:right w:val="single" w:sz="4" w:space="0" w:color="auto"/>
            </w:tcBorders>
            <w:shd w:val="clear" w:color="auto" w:fill="auto"/>
            <w:noWrap/>
            <w:vAlign w:val="center"/>
            <w:hideMark/>
          </w:tcPr>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 xml:space="preserve">　</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性</w:t>
            </w:r>
            <w:r w:rsidRPr="0036562F">
              <w:rPr>
                <w:rFonts w:ascii="Times New Roman" w:eastAsia="宋体" w:hAnsi="Times New Roman" w:cs="Times New Roman"/>
                <w:kern w:val="0"/>
                <w:sz w:val="22"/>
              </w:rPr>
              <w:t xml:space="preserve">    </w:t>
            </w:r>
            <w:r w:rsidRPr="0036562F">
              <w:rPr>
                <w:rFonts w:ascii="Times New Roman" w:eastAsia="宋体" w:hAnsi="宋体" w:cs="Times New Roman"/>
                <w:kern w:val="0"/>
                <w:sz w:val="22"/>
              </w:rPr>
              <w:t>别</w:t>
            </w:r>
          </w:p>
        </w:tc>
        <w:tc>
          <w:tcPr>
            <w:tcW w:w="634" w:type="pct"/>
            <w:gridSpan w:val="2"/>
            <w:tcBorders>
              <w:top w:val="single" w:sz="4" w:space="0" w:color="auto"/>
              <w:left w:val="nil"/>
              <w:bottom w:val="single" w:sz="4" w:space="0" w:color="auto"/>
              <w:right w:val="single" w:sz="4" w:space="0" w:color="auto"/>
            </w:tcBorders>
            <w:shd w:val="clear" w:color="auto" w:fill="auto"/>
            <w:noWrap/>
            <w:vAlign w:val="center"/>
            <w:hideMark/>
          </w:tcPr>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 xml:space="preserve">　</w:t>
            </w:r>
          </w:p>
        </w:tc>
        <w:tc>
          <w:tcPr>
            <w:tcW w:w="714" w:type="pct"/>
            <w:gridSpan w:val="2"/>
            <w:tcBorders>
              <w:top w:val="single" w:sz="4" w:space="0" w:color="auto"/>
              <w:left w:val="nil"/>
              <w:bottom w:val="single" w:sz="4" w:space="0" w:color="auto"/>
              <w:right w:val="single" w:sz="4" w:space="0" w:color="auto"/>
            </w:tcBorders>
            <w:shd w:val="clear" w:color="auto" w:fill="auto"/>
            <w:noWrap/>
            <w:vAlign w:val="center"/>
            <w:hideMark/>
          </w:tcPr>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民</w:t>
            </w:r>
            <w:r w:rsidRPr="0036562F">
              <w:rPr>
                <w:rFonts w:ascii="Times New Roman" w:eastAsia="宋体" w:hAnsi="Times New Roman" w:cs="Times New Roman"/>
                <w:kern w:val="0"/>
                <w:sz w:val="22"/>
              </w:rPr>
              <w:t xml:space="preserve">    </w:t>
            </w:r>
            <w:r w:rsidRPr="0036562F">
              <w:rPr>
                <w:rFonts w:ascii="Times New Roman" w:eastAsia="宋体" w:hAnsi="宋体" w:cs="Times New Roman"/>
                <w:kern w:val="0"/>
                <w:sz w:val="22"/>
              </w:rPr>
              <w:t>族</w:t>
            </w:r>
          </w:p>
        </w:tc>
        <w:tc>
          <w:tcPr>
            <w:tcW w:w="631" w:type="pct"/>
            <w:gridSpan w:val="2"/>
            <w:tcBorders>
              <w:top w:val="single" w:sz="4" w:space="0" w:color="auto"/>
              <w:left w:val="nil"/>
              <w:bottom w:val="single" w:sz="4" w:space="0" w:color="auto"/>
              <w:right w:val="single" w:sz="4" w:space="0" w:color="auto"/>
            </w:tcBorders>
            <w:shd w:val="clear" w:color="auto" w:fill="auto"/>
            <w:noWrap/>
            <w:vAlign w:val="center"/>
            <w:hideMark/>
          </w:tcPr>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 xml:space="preserve">　</w:t>
            </w:r>
          </w:p>
        </w:tc>
        <w:tc>
          <w:tcPr>
            <w:tcW w:w="898" w:type="pct"/>
            <w:gridSpan w:val="2"/>
            <w:vMerge w:val="restart"/>
            <w:tcBorders>
              <w:top w:val="single" w:sz="4" w:space="0" w:color="auto"/>
              <w:left w:val="nil"/>
              <w:bottom w:val="nil"/>
              <w:right w:val="single" w:sz="4" w:space="0" w:color="auto"/>
            </w:tcBorders>
            <w:shd w:val="clear" w:color="auto" w:fill="auto"/>
            <w:noWrap/>
            <w:vAlign w:val="center"/>
            <w:hideMark/>
          </w:tcPr>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照片</w:t>
            </w:r>
          </w:p>
        </w:tc>
      </w:tr>
      <w:tr w:rsidR="000F2657" w:rsidRPr="0036562F" w:rsidTr="00FA7FE7">
        <w:trPr>
          <w:trHeight w:val="600"/>
        </w:trPr>
        <w:tc>
          <w:tcPr>
            <w:tcW w:w="776" w:type="pct"/>
            <w:tcBorders>
              <w:top w:val="nil"/>
              <w:left w:val="single" w:sz="4" w:space="0" w:color="auto"/>
              <w:bottom w:val="single" w:sz="4" w:space="0" w:color="auto"/>
              <w:right w:val="single" w:sz="4" w:space="0" w:color="auto"/>
            </w:tcBorders>
            <w:shd w:val="clear" w:color="auto" w:fill="auto"/>
            <w:noWrap/>
            <w:vAlign w:val="center"/>
            <w:hideMark/>
          </w:tcPr>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出生年月</w:t>
            </w:r>
          </w:p>
        </w:tc>
        <w:tc>
          <w:tcPr>
            <w:tcW w:w="713" w:type="pct"/>
            <w:gridSpan w:val="2"/>
            <w:tcBorders>
              <w:top w:val="nil"/>
              <w:left w:val="nil"/>
              <w:bottom w:val="single" w:sz="4" w:space="0" w:color="auto"/>
              <w:right w:val="single" w:sz="4" w:space="0" w:color="auto"/>
            </w:tcBorders>
            <w:shd w:val="clear" w:color="auto" w:fill="auto"/>
            <w:noWrap/>
            <w:vAlign w:val="center"/>
            <w:hideMark/>
          </w:tcPr>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 xml:space="preserve">　</w:t>
            </w:r>
          </w:p>
        </w:tc>
        <w:tc>
          <w:tcPr>
            <w:tcW w:w="634" w:type="pct"/>
            <w:tcBorders>
              <w:top w:val="nil"/>
              <w:left w:val="nil"/>
              <w:bottom w:val="single" w:sz="4" w:space="0" w:color="auto"/>
              <w:right w:val="single" w:sz="4" w:space="0" w:color="auto"/>
            </w:tcBorders>
            <w:shd w:val="clear" w:color="auto" w:fill="auto"/>
            <w:noWrap/>
            <w:vAlign w:val="center"/>
            <w:hideMark/>
          </w:tcPr>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政治面貌</w:t>
            </w:r>
          </w:p>
        </w:tc>
        <w:tc>
          <w:tcPr>
            <w:tcW w:w="634" w:type="pct"/>
            <w:gridSpan w:val="2"/>
            <w:tcBorders>
              <w:top w:val="nil"/>
              <w:left w:val="nil"/>
              <w:bottom w:val="single" w:sz="4" w:space="0" w:color="auto"/>
              <w:right w:val="single" w:sz="4" w:space="0" w:color="auto"/>
            </w:tcBorders>
            <w:shd w:val="clear" w:color="auto" w:fill="auto"/>
            <w:noWrap/>
            <w:vAlign w:val="center"/>
            <w:hideMark/>
          </w:tcPr>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 xml:space="preserve">　</w:t>
            </w:r>
          </w:p>
        </w:tc>
        <w:tc>
          <w:tcPr>
            <w:tcW w:w="714" w:type="pct"/>
            <w:gridSpan w:val="2"/>
            <w:tcBorders>
              <w:top w:val="nil"/>
              <w:left w:val="nil"/>
              <w:bottom w:val="single" w:sz="4" w:space="0" w:color="auto"/>
              <w:right w:val="single" w:sz="4" w:space="0" w:color="auto"/>
            </w:tcBorders>
            <w:shd w:val="clear" w:color="auto" w:fill="auto"/>
            <w:noWrap/>
            <w:vAlign w:val="center"/>
            <w:hideMark/>
          </w:tcPr>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文化程度</w:t>
            </w:r>
          </w:p>
        </w:tc>
        <w:tc>
          <w:tcPr>
            <w:tcW w:w="631" w:type="pct"/>
            <w:gridSpan w:val="2"/>
            <w:tcBorders>
              <w:top w:val="nil"/>
              <w:left w:val="nil"/>
              <w:bottom w:val="single" w:sz="4" w:space="0" w:color="auto"/>
              <w:right w:val="single" w:sz="4" w:space="0" w:color="auto"/>
            </w:tcBorders>
            <w:shd w:val="clear" w:color="auto" w:fill="auto"/>
            <w:noWrap/>
            <w:vAlign w:val="center"/>
            <w:hideMark/>
          </w:tcPr>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 xml:space="preserve">　</w:t>
            </w:r>
          </w:p>
        </w:tc>
        <w:tc>
          <w:tcPr>
            <w:tcW w:w="898" w:type="pct"/>
            <w:gridSpan w:val="2"/>
            <w:vMerge/>
            <w:tcBorders>
              <w:top w:val="single" w:sz="4" w:space="0" w:color="auto"/>
              <w:left w:val="nil"/>
              <w:bottom w:val="nil"/>
              <w:right w:val="single" w:sz="4" w:space="0" w:color="auto"/>
            </w:tcBorders>
            <w:vAlign w:val="center"/>
            <w:hideMark/>
          </w:tcPr>
          <w:p w:rsidR="000F2657" w:rsidRPr="0036562F" w:rsidRDefault="000F2657" w:rsidP="00B865F0">
            <w:pPr>
              <w:widowControl/>
              <w:jc w:val="left"/>
              <w:rPr>
                <w:rFonts w:ascii="Times New Roman" w:eastAsia="宋体" w:hAnsi="Times New Roman" w:cs="Times New Roman"/>
                <w:kern w:val="0"/>
                <w:sz w:val="22"/>
              </w:rPr>
            </w:pPr>
          </w:p>
        </w:tc>
      </w:tr>
      <w:tr w:rsidR="000F2657" w:rsidRPr="0036562F" w:rsidTr="00FA7FE7">
        <w:trPr>
          <w:trHeight w:val="600"/>
        </w:trPr>
        <w:tc>
          <w:tcPr>
            <w:tcW w:w="776" w:type="pct"/>
            <w:tcBorders>
              <w:top w:val="nil"/>
              <w:left w:val="single" w:sz="4" w:space="0" w:color="auto"/>
              <w:bottom w:val="single" w:sz="4" w:space="0" w:color="auto"/>
              <w:right w:val="single" w:sz="4" w:space="0" w:color="auto"/>
            </w:tcBorders>
            <w:shd w:val="clear" w:color="auto" w:fill="auto"/>
            <w:noWrap/>
            <w:vAlign w:val="center"/>
            <w:hideMark/>
          </w:tcPr>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身份证号</w:t>
            </w:r>
          </w:p>
        </w:tc>
        <w:tc>
          <w:tcPr>
            <w:tcW w:w="1981" w:type="pct"/>
            <w:gridSpan w:val="5"/>
            <w:tcBorders>
              <w:top w:val="single" w:sz="4" w:space="0" w:color="auto"/>
              <w:left w:val="single" w:sz="4" w:space="0" w:color="auto"/>
              <w:bottom w:val="single" w:sz="4" w:space="0" w:color="auto"/>
            </w:tcBorders>
            <w:shd w:val="clear" w:color="auto" w:fill="auto"/>
            <w:noWrap/>
            <w:vAlign w:val="center"/>
            <w:hideMark/>
          </w:tcPr>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 xml:space="preserve">　</w:t>
            </w:r>
          </w:p>
        </w:tc>
        <w:tc>
          <w:tcPr>
            <w:tcW w:w="714" w:type="pct"/>
            <w:gridSpan w:val="2"/>
            <w:tcBorders>
              <w:top w:val="single" w:sz="4" w:space="0" w:color="auto"/>
              <w:bottom w:val="single" w:sz="4" w:space="0" w:color="auto"/>
            </w:tcBorders>
            <w:shd w:val="clear" w:color="auto" w:fill="auto"/>
            <w:noWrap/>
            <w:vAlign w:val="center"/>
            <w:hideMark/>
          </w:tcPr>
          <w:p w:rsidR="000F2657" w:rsidRPr="0036562F" w:rsidRDefault="000F2657" w:rsidP="00B865F0">
            <w:pPr>
              <w:widowControl/>
              <w:jc w:val="center"/>
              <w:rPr>
                <w:rFonts w:ascii="Times New Roman" w:eastAsia="宋体" w:hAnsi="Times New Roman" w:cs="Times New Roman"/>
                <w:kern w:val="0"/>
                <w:sz w:val="22"/>
              </w:rPr>
            </w:pPr>
          </w:p>
        </w:tc>
        <w:tc>
          <w:tcPr>
            <w:tcW w:w="631" w:type="pct"/>
            <w:gridSpan w:val="2"/>
            <w:tcBorders>
              <w:top w:val="single" w:sz="4" w:space="0" w:color="auto"/>
              <w:bottom w:val="single" w:sz="4" w:space="0" w:color="auto"/>
              <w:right w:val="single" w:sz="4" w:space="0" w:color="auto"/>
            </w:tcBorders>
            <w:shd w:val="clear" w:color="auto" w:fill="auto"/>
            <w:noWrap/>
            <w:vAlign w:val="center"/>
            <w:hideMark/>
          </w:tcPr>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 xml:space="preserve">　</w:t>
            </w:r>
          </w:p>
        </w:tc>
        <w:tc>
          <w:tcPr>
            <w:tcW w:w="898" w:type="pct"/>
            <w:gridSpan w:val="2"/>
            <w:vMerge/>
            <w:tcBorders>
              <w:top w:val="single" w:sz="4" w:space="0" w:color="auto"/>
              <w:left w:val="single" w:sz="4" w:space="0" w:color="auto"/>
              <w:bottom w:val="nil"/>
              <w:right w:val="single" w:sz="4" w:space="0" w:color="auto"/>
            </w:tcBorders>
            <w:vAlign w:val="center"/>
            <w:hideMark/>
          </w:tcPr>
          <w:p w:rsidR="000F2657" w:rsidRPr="0036562F" w:rsidRDefault="000F2657" w:rsidP="00B865F0">
            <w:pPr>
              <w:widowControl/>
              <w:jc w:val="left"/>
              <w:rPr>
                <w:rFonts w:ascii="Times New Roman" w:eastAsia="宋体" w:hAnsi="Times New Roman" w:cs="Times New Roman"/>
                <w:kern w:val="0"/>
                <w:sz w:val="22"/>
              </w:rPr>
            </w:pPr>
          </w:p>
        </w:tc>
      </w:tr>
      <w:tr w:rsidR="00FA7FE7" w:rsidRPr="0036562F" w:rsidTr="00FA7FE7">
        <w:trPr>
          <w:trHeight w:val="600"/>
        </w:trPr>
        <w:tc>
          <w:tcPr>
            <w:tcW w:w="776" w:type="pct"/>
            <w:tcBorders>
              <w:top w:val="nil"/>
              <w:left w:val="single" w:sz="4" w:space="0" w:color="auto"/>
              <w:bottom w:val="nil"/>
              <w:right w:val="single" w:sz="4" w:space="0" w:color="auto"/>
            </w:tcBorders>
            <w:shd w:val="clear" w:color="auto" w:fill="auto"/>
            <w:noWrap/>
            <w:vAlign w:val="center"/>
            <w:hideMark/>
          </w:tcPr>
          <w:p w:rsidR="00FA7FE7" w:rsidRPr="0036562F" w:rsidRDefault="00FA7FE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籍</w:t>
            </w:r>
            <w:r w:rsidRPr="0036562F">
              <w:rPr>
                <w:rFonts w:ascii="Times New Roman" w:eastAsia="宋体" w:hAnsi="Times New Roman" w:cs="Times New Roman"/>
                <w:kern w:val="0"/>
                <w:sz w:val="22"/>
              </w:rPr>
              <w:t xml:space="preserve">    </w:t>
            </w:r>
            <w:r w:rsidRPr="0036562F">
              <w:rPr>
                <w:rFonts w:ascii="Times New Roman" w:eastAsia="宋体" w:hAnsi="宋体" w:cs="Times New Roman"/>
                <w:kern w:val="0"/>
                <w:sz w:val="22"/>
              </w:rPr>
              <w:t>贯</w:t>
            </w:r>
          </w:p>
        </w:tc>
        <w:tc>
          <w:tcPr>
            <w:tcW w:w="713" w:type="pct"/>
            <w:gridSpan w:val="2"/>
            <w:tcBorders>
              <w:top w:val="single" w:sz="4" w:space="0" w:color="auto"/>
              <w:left w:val="nil"/>
              <w:bottom w:val="nil"/>
              <w:right w:val="nil"/>
            </w:tcBorders>
            <w:shd w:val="clear" w:color="auto" w:fill="auto"/>
            <w:noWrap/>
            <w:vAlign w:val="center"/>
            <w:hideMark/>
          </w:tcPr>
          <w:p w:rsidR="00FA7FE7" w:rsidRPr="0036562F" w:rsidRDefault="00FA7FE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 xml:space="preserve">　</w:t>
            </w:r>
          </w:p>
        </w:tc>
        <w:tc>
          <w:tcPr>
            <w:tcW w:w="634" w:type="pct"/>
            <w:tcBorders>
              <w:top w:val="single" w:sz="4" w:space="0" w:color="auto"/>
              <w:left w:val="single" w:sz="4" w:space="0" w:color="auto"/>
              <w:bottom w:val="nil"/>
              <w:right w:val="single" w:sz="4" w:space="0" w:color="auto"/>
            </w:tcBorders>
            <w:shd w:val="clear" w:color="auto" w:fill="auto"/>
            <w:vAlign w:val="center"/>
            <w:hideMark/>
          </w:tcPr>
          <w:p w:rsidR="00FA7FE7" w:rsidRPr="0036562F" w:rsidRDefault="00FA7FE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生</w:t>
            </w:r>
            <w:r w:rsidRPr="0036562F">
              <w:rPr>
                <w:rFonts w:ascii="Times New Roman" w:eastAsia="宋体" w:hAnsi="Times New Roman" w:cs="Times New Roman"/>
                <w:kern w:val="0"/>
                <w:sz w:val="22"/>
              </w:rPr>
              <w:t xml:space="preserve">    </w:t>
            </w:r>
            <w:r w:rsidRPr="0036562F">
              <w:rPr>
                <w:rFonts w:ascii="Times New Roman" w:eastAsia="宋体" w:hAnsi="宋体" w:cs="Times New Roman"/>
                <w:kern w:val="0"/>
                <w:sz w:val="22"/>
              </w:rPr>
              <w:t>源所</w:t>
            </w:r>
            <w:r w:rsidRPr="0036562F">
              <w:rPr>
                <w:rFonts w:ascii="Times New Roman" w:eastAsia="宋体" w:hAnsi="Times New Roman" w:cs="Times New Roman"/>
                <w:kern w:val="0"/>
                <w:sz w:val="22"/>
              </w:rPr>
              <w:t xml:space="preserve"> </w:t>
            </w:r>
            <w:r w:rsidRPr="0036562F">
              <w:rPr>
                <w:rFonts w:ascii="Times New Roman" w:eastAsia="宋体" w:hAnsi="宋体" w:cs="Times New Roman"/>
                <w:kern w:val="0"/>
                <w:sz w:val="22"/>
              </w:rPr>
              <w:t>在</w:t>
            </w:r>
            <w:r w:rsidRPr="0036562F">
              <w:rPr>
                <w:rFonts w:ascii="Times New Roman" w:eastAsia="宋体" w:hAnsi="Times New Roman" w:cs="Times New Roman"/>
                <w:kern w:val="0"/>
                <w:sz w:val="22"/>
              </w:rPr>
              <w:t xml:space="preserve"> </w:t>
            </w:r>
            <w:r w:rsidRPr="0036562F">
              <w:rPr>
                <w:rFonts w:ascii="Times New Roman" w:eastAsia="宋体" w:hAnsi="宋体" w:cs="Times New Roman"/>
                <w:kern w:val="0"/>
                <w:sz w:val="22"/>
              </w:rPr>
              <w:t>地</w:t>
            </w:r>
          </w:p>
        </w:tc>
        <w:tc>
          <w:tcPr>
            <w:tcW w:w="634" w:type="pct"/>
            <w:gridSpan w:val="2"/>
            <w:tcBorders>
              <w:top w:val="single" w:sz="4" w:space="0" w:color="auto"/>
              <w:left w:val="nil"/>
              <w:bottom w:val="nil"/>
              <w:right w:val="nil"/>
            </w:tcBorders>
            <w:shd w:val="clear" w:color="auto" w:fill="auto"/>
            <w:noWrap/>
            <w:vAlign w:val="center"/>
            <w:hideMark/>
          </w:tcPr>
          <w:p w:rsidR="00FA7FE7" w:rsidRPr="0036562F" w:rsidRDefault="00FA7FE7" w:rsidP="00B865F0">
            <w:pPr>
              <w:widowControl/>
              <w:jc w:val="left"/>
              <w:rPr>
                <w:rFonts w:ascii="Times New Roman" w:eastAsia="宋体" w:hAnsi="Times New Roman" w:cs="Times New Roman"/>
                <w:kern w:val="0"/>
                <w:sz w:val="22"/>
              </w:rPr>
            </w:pPr>
          </w:p>
        </w:tc>
        <w:tc>
          <w:tcPr>
            <w:tcW w:w="1345" w:type="pct"/>
            <w:gridSpan w:val="4"/>
            <w:tcBorders>
              <w:top w:val="single" w:sz="4" w:space="0" w:color="auto"/>
              <w:left w:val="single" w:sz="4" w:space="0" w:color="auto"/>
              <w:bottom w:val="nil"/>
              <w:right w:val="single" w:sz="4" w:space="0" w:color="auto"/>
            </w:tcBorders>
            <w:shd w:val="clear" w:color="auto" w:fill="auto"/>
            <w:noWrap/>
            <w:vAlign w:val="center"/>
            <w:hideMark/>
          </w:tcPr>
          <w:p w:rsidR="00FA7FE7" w:rsidRPr="0036562F" w:rsidRDefault="00FA7FE7" w:rsidP="00FA7FE7">
            <w:pPr>
              <w:widowControl/>
              <w:rPr>
                <w:rFonts w:ascii="Times New Roman" w:eastAsia="宋体" w:hAnsi="Times New Roman" w:cs="Times New Roman"/>
                <w:kern w:val="0"/>
                <w:sz w:val="22"/>
              </w:rPr>
            </w:pPr>
            <w:r w:rsidRPr="0036562F">
              <w:rPr>
                <w:rFonts w:ascii="Times New Roman" w:eastAsia="宋体" w:hAnsi="宋体" w:cs="Times New Roman"/>
                <w:kern w:val="0"/>
                <w:sz w:val="22"/>
              </w:rPr>
              <w:t>培养方式</w:t>
            </w:r>
            <w:r>
              <w:rPr>
                <w:rFonts w:ascii="Times New Roman" w:eastAsia="宋体" w:hAnsi="宋体" w:cs="Times New Roman" w:hint="eastAsia"/>
                <w:kern w:val="0"/>
                <w:sz w:val="22"/>
              </w:rPr>
              <w:t>：定向</w:t>
            </w:r>
            <w:r>
              <w:rPr>
                <w:rFonts w:ascii="Times New Roman" w:eastAsia="宋体" w:hAnsi="宋体" w:cs="Times New Roman" w:hint="eastAsia"/>
                <w:kern w:val="0"/>
                <w:sz w:val="22"/>
              </w:rPr>
              <w:t>/</w:t>
            </w:r>
            <w:r>
              <w:rPr>
                <w:rFonts w:ascii="Times New Roman" w:eastAsia="宋体" w:hAnsi="宋体" w:cs="Times New Roman" w:hint="eastAsia"/>
                <w:kern w:val="0"/>
                <w:sz w:val="22"/>
              </w:rPr>
              <w:t>非定向</w:t>
            </w:r>
          </w:p>
        </w:tc>
        <w:tc>
          <w:tcPr>
            <w:tcW w:w="898" w:type="pct"/>
            <w:gridSpan w:val="2"/>
            <w:vMerge/>
            <w:tcBorders>
              <w:top w:val="single" w:sz="4" w:space="0" w:color="auto"/>
              <w:left w:val="nil"/>
              <w:bottom w:val="nil"/>
              <w:right w:val="single" w:sz="4" w:space="0" w:color="auto"/>
            </w:tcBorders>
            <w:vAlign w:val="center"/>
            <w:hideMark/>
          </w:tcPr>
          <w:p w:rsidR="00FA7FE7" w:rsidRPr="0036562F" w:rsidRDefault="00FA7FE7" w:rsidP="00B865F0">
            <w:pPr>
              <w:widowControl/>
              <w:jc w:val="left"/>
              <w:rPr>
                <w:rFonts w:ascii="Times New Roman" w:eastAsia="宋体" w:hAnsi="Times New Roman" w:cs="Times New Roman"/>
                <w:kern w:val="0"/>
                <w:sz w:val="22"/>
              </w:rPr>
            </w:pPr>
          </w:p>
        </w:tc>
      </w:tr>
      <w:tr w:rsidR="000F2657" w:rsidRPr="0036562F" w:rsidTr="00B865F0">
        <w:trPr>
          <w:trHeight w:val="531"/>
        </w:trPr>
        <w:tc>
          <w:tcPr>
            <w:tcW w:w="148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报考单位及部门</w:t>
            </w:r>
          </w:p>
        </w:tc>
        <w:tc>
          <w:tcPr>
            <w:tcW w:w="1982" w:type="pct"/>
            <w:gridSpan w:val="5"/>
            <w:tcBorders>
              <w:top w:val="single" w:sz="4" w:space="0" w:color="auto"/>
              <w:left w:val="nil"/>
              <w:bottom w:val="single" w:sz="4" w:space="0" w:color="auto"/>
              <w:right w:val="single" w:sz="4" w:space="0" w:color="auto"/>
            </w:tcBorders>
            <w:shd w:val="clear" w:color="auto" w:fill="auto"/>
            <w:noWrap/>
            <w:vAlign w:val="center"/>
            <w:hideMark/>
          </w:tcPr>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 xml:space="preserve">　</w:t>
            </w:r>
          </w:p>
        </w:tc>
        <w:tc>
          <w:tcPr>
            <w:tcW w:w="631" w:type="pct"/>
            <w:gridSpan w:val="2"/>
            <w:tcBorders>
              <w:top w:val="single" w:sz="4" w:space="0" w:color="auto"/>
              <w:left w:val="nil"/>
              <w:bottom w:val="single" w:sz="4" w:space="0" w:color="auto"/>
              <w:right w:val="single" w:sz="4" w:space="0" w:color="auto"/>
            </w:tcBorders>
            <w:shd w:val="clear" w:color="auto" w:fill="auto"/>
            <w:noWrap/>
            <w:vAlign w:val="center"/>
            <w:hideMark/>
          </w:tcPr>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岗位</w:t>
            </w:r>
          </w:p>
        </w:tc>
        <w:tc>
          <w:tcPr>
            <w:tcW w:w="898" w:type="pct"/>
            <w:gridSpan w:val="2"/>
            <w:tcBorders>
              <w:top w:val="single" w:sz="4" w:space="0" w:color="auto"/>
              <w:left w:val="nil"/>
              <w:bottom w:val="single" w:sz="4" w:space="0" w:color="auto"/>
              <w:right w:val="single" w:sz="4" w:space="0" w:color="auto"/>
            </w:tcBorders>
            <w:shd w:val="clear" w:color="auto" w:fill="auto"/>
            <w:noWrap/>
            <w:vAlign w:val="center"/>
            <w:hideMark/>
          </w:tcPr>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 xml:space="preserve">　</w:t>
            </w:r>
          </w:p>
        </w:tc>
      </w:tr>
      <w:tr w:rsidR="000F2657" w:rsidRPr="0036562F" w:rsidTr="00B865F0">
        <w:trPr>
          <w:trHeight w:val="600"/>
        </w:trPr>
        <w:tc>
          <w:tcPr>
            <w:tcW w:w="776" w:type="pct"/>
            <w:tcBorders>
              <w:top w:val="nil"/>
              <w:left w:val="single" w:sz="4" w:space="0" w:color="auto"/>
              <w:bottom w:val="single" w:sz="4" w:space="0" w:color="auto"/>
              <w:right w:val="single" w:sz="4" w:space="0" w:color="auto"/>
            </w:tcBorders>
            <w:shd w:val="clear" w:color="auto" w:fill="auto"/>
            <w:vAlign w:val="center"/>
            <w:hideMark/>
          </w:tcPr>
          <w:p w:rsidR="000F2657" w:rsidRPr="0036562F" w:rsidRDefault="000F2657" w:rsidP="00B865F0">
            <w:pPr>
              <w:widowControl/>
              <w:jc w:val="center"/>
              <w:rPr>
                <w:rFonts w:ascii="Times New Roman" w:eastAsia="宋体" w:hAnsi="Times New Roman" w:cs="Times New Roman"/>
                <w:kern w:val="0"/>
                <w:sz w:val="20"/>
                <w:szCs w:val="20"/>
              </w:rPr>
            </w:pPr>
            <w:r w:rsidRPr="0036562F">
              <w:rPr>
                <w:rFonts w:ascii="Times New Roman" w:eastAsia="宋体" w:hAnsi="宋体" w:cs="Times New Roman"/>
                <w:kern w:val="0"/>
                <w:sz w:val="20"/>
                <w:szCs w:val="20"/>
              </w:rPr>
              <w:t>户口所在地详细地址</w:t>
            </w:r>
          </w:p>
        </w:tc>
        <w:tc>
          <w:tcPr>
            <w:tcW w:w="1981" w:type="pct"/>
            <w:gridSpan w:val="5"/>
            <w:tcBorders>
              <w:top w:val="single" w:sz="4" w:space="0" w:color="auto"/>
              <w:left w:val="nil"/>
              <w:bottom w:val="single" w:sz="4" w:space="0" w:color="auto"/>
              <w:right w:val="single" w:sz="4" w:space="0" w:color="auto"/>
            </w:tcBorders>
            <w:shd w:val="clear" w:color="auto" w:fill="auto"/>
            <w:noWrap/>
            <w:vAlign w:val="center"/>
            <w:hideMark/>
          </w:tcPr>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 xml:space="preserve">　</w:t>
            </w:r>
          </w:p>
        </w:tc>
        <w:tc>
          <w:tcPr>
            <w:tcW w:w="714" w:type="pct"/>
            <w:gridSpan w:val="2"/>
            <w:tcBorders>
              <w:top w:val="nil"/>
              <w:left w:val="nil"/>
              <w:bottom w:val="single" w:sz="4" w:space="0" w:color="auto"/>
              <w:right w:val="single" w:sz="4" w:space="0" w:color="auto"/>
            </w:tcBorders>
            <w:shd w:val="clear" w:color="auto" w:fill="auto"/>
            <w:vAlign w:val="center"/>
            <w:hideMark/>
          </w:tcPr>
          <w:p w:rsidR="000F2657" w:rsidRPr="0036562F" w:rsidRDefault="000F2657" w:rsidP="00B865F0">
            <w:pPr>
              <w:widowControl/>
              <w:jc w:val="center"/>
              <w:rPr>
                <w:rFonts w:ascii="Times New Roman" w:eastAsia="宋体" w:hAnsi="Times New Roman" w:cs="Times New Roman"/>
                <w:kern w:val="0"/>
                <w:sz w:val="20"/>
                <w:szCs w:val="20"/>
              </w:rPr>
            </w:pPr>
            <w:r w:rsidRPr="0036562F">
              <w:rPr>
                <w:rFonts w:ascii="Times New Roman" w:eastAsia="宋体" w:hAnsi="宋体" w:cs="Times New Roman"/>
                <w:kern w:val="0"/>
                <w:sz w:val="20"/>
                <w:szCs w:val="20"/>
              </w:rPr>
              <w:t>户口所在</w:t>
            </w:r>
            <w:r w:rsidRPr="0036562F">
              <w:rPr>
                <w:rFonts w:ascii="Times New Roman" w:eastAsia="宋体" w:hAnsi="Times New Roman" w:cs="Times New Roman"/>
                <w:kern w:val="0"/>
                <w:sz w:val="20"/>
                <w:szCs w:val="20"/>
              </w:rPr>
              <w:t xml:space="preserve">  </w:t>
            </w:r>
            <w:r w:rsidRPr="0036562F">
              <w:rPr>
                <w:rFonts w:ascii="Times New Roman" w:eastAsia="宋体" w:hAnsi="宋体" w:cs="Times New Roman"/>
                <w:kern w:val="0"/>
                <w:sz w:val="20"/>
                <w:szCs w:val="20"/>
              </w:rPr>
              <w:t>派</w:t>
            </w:r>
            <w:r w:rsidRPr="0036562F">
              <w:rPr>
                <w:rFonts w:ascii="Times New Roman" w:eastAsia="宋体" w:hAnsi="Times New Roman" w:cs="Times New Roman"/>
                <w:kern w:val="0"/>
                <w:sz w:val="20"/>
                <w:szCs w:val="20"/>
              </w:rPr>
              <w:t xml:space="preserve"> </w:t>
            </w:r>
            <w:r w:rsidRPr="0036562F">
              <w:rPr>
                <w:rFonts w:ascii="Times New Roman" w:eastAsia="宋体" w:hAnsi="宋体" w:cs="Times New Roman"/>
                <w:kern w:val="0"/>
                <w:sz w:val="20"/>
                <w:szCs w:val="20"/>
              </w:rPr>
              <w:t>出</w:t>
            </w:r>
            <w:r w:rsidRPr="0036562F">
              <w:rPr>
                <w:rFonts w:ascii="Times New Roman" w:eastAsia="宋体" w:hAnsi="Times New Roman" w:cs="Times New Roman"/>
                <w:kern w:val="0"/>
                <w:sz w:val="20"/>
                <w:szCs w:val="20"/>
              </w:rPr>
              <w:t xml:space="preserve"> </w:t>
            </w:r>
            <w:r w:rsidRPr="0036562F">
              <w:rPr>
                <w:rFonts w:ascii="Times New Roman" w:eastAsia="宋体" w:hAnsi="宋体" w:cs="Times New Roman"/>
                <w:kern w:val="0"/>
                <w:sz w:val="20"/>
                <w:szCs w:val="20"/>
              </w:rPr>
              <w:t>所</w:t>
            </w:r>
          </w:p>
        </w:tc>
        <w:tc>
          <w:tcPr>
            <w:tcW w:w="1529" w:type="pct"/>
            <w:gridSpan w:val="4"/>
            <w:tcBorders>
              <w:top w:val="single" w:sz="4" w:space="0" w:color="auto"/>
              <w:left w:val="nil"/>
              <w:bottom w:val="single" w:sz="4" w:space="0" w:color="auto"/>
              <w:right w:val="single" w:sz="4" w:space="0" w:color="000000"/>
            </w:tcBorders>
            <w:shd w:val="clear" w:color="auto" w:fill="auto"/>
            <w:noWrap/>
            <w:vAlign w:val="center"/>
            <w:hideMark/>
          </w:tcPr>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 xml:space="preserve">　</w:t>
            </w:r>
          </w:p>
        </w:tc>
      </w:tr>
      <w:tr w:rsidR="000F2657" w:rsidRPr="0036562F" w:rsidTr="00B865F0">
        <w:trPr>
          <w:trHeight w:val="600"/>
        </w:trPr>
        <w:tc>
          <w:tcPr>
            <w:tcW w:w="776" w:type="pct"/>
            <w:tcBorders>
              <w:top w:val="nil"/>
              <w:left w:val="single" w:sz="4" w:space="0" w:color="auto"/>
              <w:bottom w:val="single" w:sz="4" w:space="0" w:color="auto"/>
              <w:right w:val="single" w:sz="4" w:space="0" w:color="auto"/>
            </w:tcBorders>
            <w:shd w:val="clear" w:color="auto" w:fill="auto"/>
            <w:noWrap/>
            <w:vAlign w:val="center"/>
            <w:hideMark/>
          </w:tcPr>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毕业院校</w:t>
            </w:r>
          </w:p>
        </w:tc>
        <w:tc>
          <w:tcPr>
            <w:tcW w:w="1981" w:type="pct"/>
            <w:gridSpan w:val="5"/>
            <w:tcBorders>
              <w:top w:val="single" w:sz="4" w:space="0" w:color="auto"/>
              <w:left w:val="nil"/>
              <w:bottom w:val="single" w:sz="4" w:space="0" w:color="auto"/>
              <w:right w:val="single" w:sz="4" w:space="0" w:color="000000"/>
            </w:tcBorders>
            <w:shd w:val="clear" w:color="auto" w:fill="auto"/>
            <w:noWrap/>
            <w:vAlign w:val="center"/>
            <w:hideMark/>
          </w:tcPr>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 xml:space="preserve">　</w:t>
            </w:r>
          </w:p>
        </w:tc>
        <w:tc>
          <w:tcPr>
            <w:tcW w:w="714" w:type="pct"/>
            <w:gridSpan w:val="2"/>
            <w:tcBorders>
              <w:top w:val="nil"/>
              <w:left w:val="nil"/>
              <w:bottom w:val="single" w:sz="4" w:space="0" w:color="auto"/>
              <w:right w:val="single" w:sz="4" w:space="0" w:color="auto"/>
            </w:tcBorders>
            <w:shd w:val="clear" w:color="auto" w:fill="auto"/>
            <w:noWrap/>
            <w:vAlign w:val="center"/>
            <w:hideMark/>
          </w:tcPr>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所学专业</w:t>
            </w:r>
          </w:p>
        </w:tc>
        <w:tc>
          <w:tcPr>
            <w:tcW w:w="1529" w:type="pct"/>
            <w:gridSpan w:val="4"/>
            <w:tcBorders>
              <w:top w:val="single" w:sz="4" w:space="0" w:color="auto"/>
              <w:left w:val="nil"/>
              <w:bottom w:val="single" w:sz="4" w:space="0" w:color="auto"/>
              <w:right w:val="single" w:sz="4" w:space="0" w:color="000000"/>
            </w:tcBorders>
            <w:shd w:val="clear" w:color="auto" w:fill="auto"/>
            <w:noWrap/>
            <w:vAlign w:val="center"/>
            <w:hideMark/>
          </w:tcPr>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 xml:space="preserve">　</w:t>
            </w:r>
          </w:p>
        </w:tc>
      </w:tr>
      <w:tr w:rsidR="000F2657" w:rsidRPr="0036562F" w:rsidTr="00B865F0">
        <w:trPr>
          <w:trHeight w:val="600"/>
        </w:trPr>
        <w:tc>
          <w:tcPr>
            <w:tcW w:w="776" w:type="pct"/>
            <w:tcBorders>
              <w:top w:val="nil"/>
              <w:left w:val="single" w:sz="4" w:space="0" w:color="auto"/>
              <w:bottom w:val="single" w:sz="4" w:space="0" w:color="auto"/>
              <w:right w:val="single" w:sz="4" w:space="0" w:color="auto"/>
            </w:tcBorders>
            <w:shd w:val="clear" w:color="auto" w:fill="auto"/>
            <w:noWrap/>
            <w:vAlign w:val="center"/>
            <w:hideMark/>
          </w:tcPr>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外语水平</w:t>
            </w:r>
          </w:p>
        </w:tc>
        <w:tc>
          <w:tcPr>
            <w:tcW w:w="1981" w:type="pct"/>
            <w:gridSpan w:val="5"/>
            <w:tcBorders>
              <w:top w:val="single" w:sz="4" w:space="0" w:color="auto"/>
              <w:left w:val="nil"/>
              <w:bottom w:val="single" w:sz="4" w:space="0" w:color="auto"/>
              <w:right w:val="single" w:sz="4" w:space="0" w:color="000000"/>
            </w:tcBorders>
            <w:shd w:val="clear" w:color="auto" w:fill="auto"/>
            <w:noWrap/>
            <w:vAlign w:val="center"/>
            <w:hideMark/>
          </w:tcPr>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 xml:space="preserve">　</w:t>
            </w:r>
          </w:p>
        </w:tc>
        <w:tc>
          <w:tcPr>
            <w:tcW w:w="714" w:type="pct"/>
            <w:gridSpan w:val="2"/>
            <w:tcBorders>
              <w:top w:val="nil"/>
              <w:left w:val="nil"/>
              <w:bottom w:val="single" w:sz="4" w:space="0" w:color="auto"/>
              <w:right w:val="single" w:sz="4" w:space="0" w:color="auto"/>
            </w:tcBorders>
            <w:shd w:val="clear" w:color="auto" w:fill="auto"/>
            <w:vAlign w:val="center"/>
            <w:hideMark/>
          </w:tcPr>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计</w:t>
            </w:r>
            <w:r w:rsidRPr="0036562F">
              <w:rPr>
                <w:rFonts w:ascii="Times New Roman" w:eastAsia="宋体" w:hAnsi="Times New Roman" w:cs="Times New Roman"/>
                <w:kern w:val="0"/>
                <w:sz w:val="22"/>
              </w:rPr>
              <w:t xml:space="preserve"> </w:t>
            </w:r>
            <w:r w:rsidRPr="0036562F">
              <w:rPr>
                <w:rFonts w:ascii="Times New Roman" w:eastAsia="宋体" w:hAnsi="宋体" w:cs="Times New Roman"/>
                <w:kern w:val="0"/>
                <w:sz w:val="22"/>
              </w:rPr>
              <w:t>算</w:t>
            </w:r>
            <w:r w:rsidRPr="0036562F">
              <w:rPr>
                <w:rFonts w:ascii="Times New Roman" w:eastAsia="宋体" w:hAnsi="Times New Roman" w:cs="Times New Roman"/>
                <w:kern w:val="0"/>
                <w:sz w:val="22"/>
              </w:rPr>
              <w:t xml:space="preserve"> </w:t>
            </w:r>
            <w:proofErr w:type="gramStart"/>
            <w:r w:rsidRPr="0036562F">
              <w:rPr>
                <w:rFonts w:ascii="Times New Roman" w:eastAsia="宋体" w:hAnsi="宋体" w:cs="Times New Roman"/>
                <w:kern w:val="0"/>
                <w:sz w:val="22"/>
              </w:rPr>
              <w:t>机水</w:t>
            </w:r>
            <w:proofErr w:type="gramEnd"/>
            <w:r w:rsidRPr="0036562F">
              <w:rPr>
                <w:rFonts w:ascii="Times New Roman" w:eastAsia="宋体" w:hAnsi="Times New Roman" w:cs="Times New Roman"/>
                <w:kern w:val="0"/>
                <w:sz w:val="22"/>
              </w:rPr>
              <w:t xml:space="preserve">    </w:t>
            </w:r>
            <w:r w:rsidRPr="0036562F">
              <w:rPr>
                <w:rFonts w:ascii="Times New Roman" w:eastAsia="宋体" w:hAnsi="宋体" w:cs="Times New Roman"/>
                <w:kern w:val="0"/>
                <w:sz w:val="22"/>
              </w:rPr>
              <w:t>平</w:t>
            </w:r>
          </w:p>
        </w:tc>
        <w:tc>
          <w:tcPr>
            <w:tcW w:w="1529" w:type="pct"/>
            <w:gridSpan w:val="4"/>
            <w:tcBorders>
              <w:top w:val="single" w:sz="4" w:space="0" w:color="auto"/>
              <w:left w:val="nil"/>
              <w:bottom w:val="single" w:sz="4" w:space="0" w:color="auto"/>
              <w:right w:val="single" w:sz="4" w:space="0" w:color="000000"/>
            </w:tcBorders>
            <w:shd w:val="clear" w:color="auto" w:fill="auto"/>
            <w:noWrap/>
            <w:vAlign w:val="center"/>
            <w:hideMark/>
          </w:tcPr>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 xml:space="preserve">　</w:t>
            </w:r>
          </w:p>
        </w:tc>
      </w:tr>
      <w:tr w:rsidR="000F2657" w:rsidRPr="0036562F" w:rsidTr="00B865F0">
        <w:trPr>
          <w:trHeight w:val="600"/>
        </w:trPr>
        <w:tc>
          <w:tcPr>
            <w:tcW w:w="776" w:type="pct"/>
            <w:tcBorders>
              <w:top w:val="nil"/>
              <w:left w:val="single" w:sz="4" w:space="0" w:color="auto"/>
              <w:bottom w:val="single" w:sz="4" w:space="0" w:color="auto"/>
              <w:right w:val="single" w:sz="4" w:space="0" w:color="auto"/>
            </w:tcBorders>
            <w:shd w:val="clear" w:color="auto" w:fill="auto"/>
            <w:noWrap/>
            <w:vAlign w:val="center"/>
            <w:hideMark/>
          </w:tcPr>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联系电话</w:t>
            </w:r>
          </w:p>
        </w:tc>
        <w:tc>
          <w:tcPr>
            <w:tcW w:w="1981" w:type="pct"/>
            <w:gridSpan w:val="5"/>
            <w:tcBorders>
              <w:top w:val="single" w:sz="4" w:space="0" w:color="auto"/>
              <w:left w:val="nil"/>
              <w:bottom w:val="single" w:sz="4" w:space="0" w:color="auto"/>
              <w:right w:val="single" w:sz="4" w:space="0" w:color="000000"/>
            </w:tcBorders>
            <w:shd w:val="clear" w:color="auto" w:fill="auto"/>
            <w:noWrap/>
            <w:vAlign w:val="center"/>
            <w:hideMark/>
          </w:tcPr>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 xml:space="preserve">　</w:t>
            </w:r>
          </w:p>
        </w:tc>
        <w:tc>
          <w:tcPr>
            <w:tcW w:w="714" w:type="pct"/>
            <w:gridSpan w:val="2"/>
            <w:tcBorders>
              <w:top w:val="nil"/>
              <w:left w:val="nil"/>
              <w:bottom w:val="nil"/>
              <w:right w:val="single" w:sz="4" w:space="0" w:color="auto"/>
            </w:tcBorders>
            <w:shd w:val="clear" w:color="auto" w:fill="auto"/>
            <w:noWrap/>
            <w:vAlign w:val="center"/>
            <w:hideMark/>
          </w:tcPr>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Times New Roman" w:cs="Times New Roman"/>
                <w:kern w:val="0"/>
                <w:sz w:val="22"/>
              </w:rPr>
              <w:t>EMAIL</w:t>
            </w:r>
            <w:r w:rsidRPr="0036562F">
              <w:rPr>
                <w:rFonts w:ascii="Times New Roman" w:eastAsia="宋体" w:hAnsi="宋体" w:cs="Times New Roman"/>
                <w:kern w:val="0"/>
                <w:sz w:val="22"/>
              </w:rPr>
              <w:t>地址</w:t>
            </w:r>
          </w:p>
        </w:tc>
        <w:tc>
          <w:tcPr>
            <w:tcW w:w="1529" w:type="pct"/>
            <w:gridSpan w:val="4"/>
            <w:tcBorders>
              <w:top w:val="single" w:sz="4" w:space="0" w:color="auto"/>
              <w:left w:val="nil"/>
              <w:bottom w:val="single" w:sz="4" w:space="0" w:color="auto"/>
              <w:right w:val="single" w:sz="4" w:space="0" w:color="000000"/>
            </w:tcBorders>
            <w:shd w:val="clear" w:color="auto" w:fill="auto"/>
            <w:noWrap/>
            <w:vAlign w:val="center"/>
            <w:hideMark/>
          </w:tcPr>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 xml:space="preserve">　</w:t>
            </w:r>
          </w:p>
        </w:tc>
      </w:tr>
      <w:tr w:rsidR="000F2657" w:rsidRPr="0036562F" w:rsidTr="00B865F0">
        <w:trPr>
          <w:trHeight w:val="758"/>
        </w:trPr>
        <w:tc>
          <w:tcPr>
            <w:tcW w:w="776" w:type="pct"/>
            <w:tcBorders>
              <w:top w:val="nil"/>
              <w:left w:val="single" w:sz="4" w:space="0" w:color="auto"/>
              <w:bottom w:val="single" w:sz="4" w:space="0" w:color="auto"/>
              <w:right w:val="single" w:sz="4" w:space="0" w:color="auto"/>
            </w:tcBorders>
            <w:shd w:val="clear" w:color="auto" w:fill="auto"/>
            <w:vAlign w:val="center"/>
            <w:hideMark/>
          </w:tcPr>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特</w:t>
            </w:r>
            <w:r w:rsidRPr="0036562F">
              <w:rPr>
                <w:rFonts w:ascii="Times New Roman" w:eastAsia="宋体" w:hAnsi="Times New Roman" w:cs="Times New Roman"/>
                <w:kern w:val="0"/>
                <w:sz w:val="22"/>
              </w:rPr>
              <w:t xml:space="preserve">    </w:t>
            </w:r>
            <w:r w:rsidRPr="0036562F">
              <w:rPr>
                <w:rFonts w:ascii="Times New Roman" w:eastAsia="宋体" w:hAnsi="宋体" w:cs="Times New Roman"/>
                <w:kern w:val="0"/>
                <w:sz w:val="22"/>
              </w:rPr>
              <w:t>长</w:t>
            </w:r>
          </w:p>
        </w:tc>
        <w:tc>
          <w:tcPr>
            <w:tcW w:w="4224" w:type="pct"/>
            <w:gridSpan w:val="11"/>
            <w:tcBorders>
              <w:top w:val="single" w:sz="4" w:space="0" w:color="auto"/>
              <w:left w:val="nil"/>
              <w:bottom w:val="single" w:sz="4" w:space="0" w:color="auto"/>
              <w:right w:val="single" w:sz="4" w:space="0" w:color="000000"/>
            </w:tcBorders>
            <w:shd w:val="clear" w:color="auto" w:fill="auto"/>
            <w:noWrap/>
            <w:vAlign w:val="center"/>
            <w:hideMark/>
          </w:tcPr>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 xml:space="preserve">　</w:t>
            </w:r>
          </w:p>
        </w:tc>
      </w:tr>
      <w:tr w:rsidR="000F2657" w:rsidRPr="0036562F" w:rsidTr="00B865F0">
        <w:trPr>
          <w:trHeight w:val="1408"/>
        </w:trPr>
        <w:tc>
          <w:tcPr>
            <w:tcW w:w="776" w:type="pct"/>
            <w:tcBorders>
              <w:top w:val="nil"/>
              <w:left w:val="single" w:sz="4" w:space="0" w:color="auto"/>
              <w:bottom w:val="single" w:sz="4" w:space="0" w:color="auto"/>
              <w:right w:val="single" w:sz="4" w:space="0" w:color="auto"/>
            </w:tcBorders>
            <w:shd w:val="clear" w:color="auto" w:fill="auto"/>
            <w:vAlign w:val="center"/>
            <w:hideMark/>
          </w:tcPr>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简</w:t>
            </w:r>
            <w:r w:rsidRPr="0036562F">
              <w:rPr>
                <w:rFonts w:ascii="Times New Roman" w:eastAsia="宋体" w:hAnsi="Times New Roman" w:cs="Times New Roman"/>
                <w:kern w:val="0"/>
                <w:sz w:val="22"/>
              </w:rPr>
              <w:t xml:space="preserve">    </w:t>
            </w:r>
            <w:r w:rsidRPr="0036562F">
              <w:rPr>
                <w:rFonts w:ascii="Times New Roman" w:eastAsia="宋体" w:hAnsi="宋体" w:cs="Times New Roman"/>
                <w:kern w:val="0"/>
                <w:sz w:val="22"/>
              </w:rPr>
              <w:t>历</w:t>
            </w:r>
          </w:p>
        </w:tc>
        <w:tc>
          <w:tcPr>
            <w:tcW w:w="4224" w:type="pct"/>
            <w:gridSpan w:val="11"/>
            <w:tcBorders>
              <w:top w:val="single" w:sz="4" w:space="0" w:color="auto"/>
              <w:left w:val="nil"/>
              <w:bottom w:val="single" w:sz="4" w:space="0" w:color="auto"/>
              <w:right w:val="single" w:sz="4" w:space="0" w:color="000000"/>
            </w:tcBorders>
            <w:shd w:val="clear" w:color="auto" w:fill="auto"/>
            <w:noWrap/>
            <w:vAlign w:val="center"/>
            <w:hideMark/>
          </w:tcPr>
          <w:p w:rsidR="000F2657" w:rsidRPr="0036562F" w:rsidRDefault="000F2657" w:rsidP="00B865F0">
            <w:pPr>
              <w:widowControl/>
              <w:jc w:val="left"/>
              <w:rPr>
                <w:rFonts w:ascii="Times New Roman" w:eastAsia="宋体" w:hAnsi="Times New Roman" w:cs="Times New Roman"/>
                <w:kern w:val="0"/>
                <w:sz w:val="22"/>
              </w:rPr>
            </w:pPr>
            <w:r w:rsidRPr="0036562F">
              <w:rPr>
                <w:rFonts w:ascii="Times New Roman" w:eastAsia="宋体" w:hAnsi="Times New Roman" w:cs="Times New Roman"/>
                <w:kern w:val="0"/>
                <w:sz w:val="22"/>
              </w:rPr>
              <w:t>(</w:t>
            </w:r>
            <w:r w:rsidRPr="0036562F">
              <w:rPr>
                <w:rFonts w:ascii="Times New Roman" w:eastAsia="宋体" w:hAnsi="宋体" w:cs="Times New Roman"/>
                <w:kern w:val="0"/>
                <w:sz w:val="22"/>
              </w:rPr>
              <w:t>请从高中填起</w:t>
            </w:r>
            <w:r w:rsidRPr="0036562F">
              <w:rPr>
                <w:rFonts w:ascii="Times New Roman" w:eastAsia="宋体" w:hAnsi="Times New Roman" w:cs="Times New Roman"/>
                <w:kern w:val="0"/>
                <w:sz w:val="22"/>
              </w:rPr>
              <w:t>)</w:t>
            </w:r>
          </w:p>
        </w:tc>
      </w:tr>
      <w:tr w:rsidR="000F2657" w:rsidRPr="0036562F" w:rsidTr="00B865F0">
        <w:trPr>
          <w:trHeight w:val="1116"/>
        </w:trPr>
        <w:tc>
          <w:tcPr>
            <w:tcW w:w="776" w:type="pct"/>
            <w:tcBorders>
              <w:top w:val="nil"/>
              <w:left w:val="single" w:sz="4" w:space="0" w:color="auto"/>
              <w:bottom w:val="single" w:sz="4" w:space="0" w:color="auto"/>
              <w:right w:val="single" w:sz="4" w:space="0" w:color="auto"/>
            </w:tcBorders>
            <w:shd w:val="clear" w:color="auto" w:fill="auto"/>
            <w:vAlign w:val="center"/>
            <w:hideMark/>
          </w:tcPr>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发表文章</w:t>
            </w:r>
          </w:p>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及主要</w:t>
            </w:r>
            <w:proofErr w:type="gramStart"/>
            <w:r w:rsidRPr="0036562F">
              <w:rPr>
                <w:rFonts w:ascii="Times New Roman" w:eastAsia="宋体" w:hAnsi="宋体" w:cs="Times New Roman"/>
                <w:kern w:val="0"/>
                <w:sz w:val="22"/>
              </w:rPr>
              <w:t>研</w:t>
            </w:r>
            <w:proofErr w:type="gramEnd"/>
          </w:p>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究</w:t>
            </w:r>
            <w:r w:rsidRPr="0036562F">
              <w:rPr>
                <w:rFonts w:ascii="Times New Roman" w:eastAsia="宋体" w:hAnsi="Times New Roman" w:cs="Times New Roman"/>
                <w:kern w:val="0"/>
                <w:sz w:val="22"/>
              </w:rPr>
              <w:t xml:space="preserve"> </w:t>
            </w:r>
            <w:r w:rsidRPr="0036562F">
              <w:rPr>
                <w:rFonts w:ascii="Times New Roman" w:eastAsia="宋体" w:hAnsi="宋体" w:cs="Times New Roman"/>
                <w:kern w:val="0"/>
                <w:sz w:val="22"/>
              </w:rPr>
              <w:t>成</w:t>
            </w:r>
            <w:r w:rsidRPr="0036562F">
              <w:rPr>
                <w:rFonts w:ascii="Times New Roman" w:eastAsia="宋体" w:hAnsi="Times New Roman" w:cs="Times New Roman"/>
                <w:kern w:val="0"/>
                <w:sz w:val="22"/>
              </w:rPr>
              <w:t xml:space="preserve"> </w:t>
            </w:r>
            <w:r w:rsidRPr="0036562F">
              <w:rPr>
                <w:rFonts w:ascii="Times New Roman" w:eastAsia="宋体" w:hAnsi="宋体" w:cs="Times New Roman"/>
                <w:kern w:val="0"/>
                <w:sz w:val="22"/>
              </w:rPr>
              <w:t>果</w:t>
            </w:r>
          </w:p>
        </w:tc>
        <w:tc>
          <w:tcPr>
            <w:tcW w:w="4224" w:type="pct"/>
            <w:gridSpan w:val="11"/>
            <w:tcBorders>
              <w:top w:val="single" w:sz="4" w:space="0" w:color="auto"/>
              <w:left w:val="nil"/>
              <w:bottom w:val="single" w:sz="4" w:space="0" w:color="auto"/>
              <w:right w:val="single" w:sz="4" w:space="0" w:color="000000"/>
            </w:tcBorders>
            <w:shd w:val="clear" w:color="auto" w:fill="auto"/>
            <w:noWrap/>
            <w:vAlign w:val="center"/>
            <w:hideMark/>
          </w:tcPr>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 xml:space="preserve">　</w:t>
            </w:r>
          </w:p>
        </w:tc>
      </w:tr>
      <w:tr w:rsidR="000F2657" w:rsidRPr="0036562F" w:rsidTr="00B865F0">
        <w:trPr>
          <w:trHeight w:val="1269"/>
        </w:trPr>
        <w:tc>
          <w:tcPr>
            <w:tcW w:w="776" w:type="pct"/>
            <w:tcBorders>
              <w:top w:val="nil"/>
              <w:left w:val="single" w:sz="4" w:space="0" w:color="auto"/>
              <w:bottom w:val="single" w:sz="4" w:space="0" w:color="auto"/>
              <w:right w:val="single" w:sz="4" w:space="0" w:color="auto"/>
            </w:tcBorders>
            <w:shd w:val="clear" w:color="auto" w:fill="auto"/>
            <w:vAlign w:val="center"/>
            <w:hideMark/>
          </w:tcPr>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家庭成员</w:t>
            </w:r>
          </w:p>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情</w:t>
            </w:r>
            <w:r w:rsidRPr="0036562F">
              <w:rPr>
                <w:rFonts w:ascii="Times New Roman" w:eastAsia="宋体" w:hAnsi="Times New Roman" w:cs="Times New Roman"/>
                <w:kern w:val="0"/>
                <w:sz w:val="22"/>
              </w:rPr>
              <w:t xml:space="preserve">    </w:t>
            </w:r>
            <w:proofErr w:type="gramStart"/>
            <w:r w:rsidRPr="0036562F">
              <w:rPr>
                <w:rFonts w:ascii="Times New Roman" w:eastAsia="宋体" w:hAnsi="宋体" w:cs="Times New Roman"/>
                <w:kern w:val="0"/>
                <w:sz w:val="22"/>
              </w:rPr>
              <w:t>况</w:t>
            </w:r>
            <w:proofErr w:type="gramEnd"/>
          </w:p>
        </w:tc>
        <w:tc>
          <w:tcPr>
            <w:tcW w:w="4224" w:type="pct"/>
            <w:gridSpan w:val="11"/>
            <w:tcBorders>
              <w:top w:val="single" w:sz="4" w:space="0" w:color="auto"/>
              <w:left w:val="nil"/>
              <w:bottom w:val="nil"/>
              <w:right w:val="single" w:sz="4" w:space="0" w:color="000000"/>
            </w:tcBorders>
            <w:shd w:val="clear" w:color="auto" w:fill="auto"/>
            <w:noWrap/>
            <w:vAlign w:val="center"/>
            <w:hideMark/>
          </w:tcPr>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 xml:space="preserve">　</w:t>
            </w:r>
          </w:p>
        </w:tc>
      </w:tr>
      <w:tr w:rsidR="000F2657" w:rsidRPr="0036562F" w:rsidTr="00B865F0">
        <w:trPr>
          <w:trHeight w:val="330"/>
        </w:trPr>
        <w:tc>
          <w:tcPr>
            <w:tcW w:w="776" w:type="pct"/>
            <w:vMerge w:val="restart"/>
            <w:tcBorders>
              <w:top w:val="nil"/>
              <w:left w:val="single" w:sz="4" w:space="0" w:color="auto"/>
              <w:bottom w:val="single" w:sz="4" w:space="0" w:color="000000"/>
              <w:right w:val="single" w:sz="4" w:space="0" w:color="auto"/>
            </w:tcBorders>
            <w:shd w:val="clear" w:color="auto" w:fill="auto"/>
            <w:vAlign w:val="center"/>
            <w:hideMark/>
          </w:tcPr>
          <w:p w:rsidR="000F2657" w:rsidRPr="0036562F" w:rsidRDefault="000F2657" w:rsidP="00B865F0">
            <w:pPr>
              <w:widowControl/>
              <w:jc w:val="center"/>
              <w:rPr>
                <w:rFonts w:ascii="Times New Roman" w:eastAsia="宋体" w:hAnsi="Times New Roman" w:cs="Times New Roman"/>
                <w:kern w:val="0"/>
                <w:sz w:val="22"/>
              </w:rPr>
            </w:pPr>
            <w:r w:rsidRPr="0036562F">
              <w:rPr>
                <w:rFonts w:ascii="Times New Roman" w:eastAsia="宋体" w:hAnsi="宋体" w:cs="Times New Roman"/>
                <w:kern w:val="0"/>
                <w:sz w:val="22"/>
              </w:rPr>
              <w:t>备</w:t>
            </w:r>
            <w:r w:rsidRPr="0036562F">
              <w:rPr>
                <w:rFonts w:ascii="Times New Roman" w:eastAsia="宋体" w:hAnsi="Times New Roman" w:cs="Times New Roman"/>
                <w:kern w:val="0"/>
                <w:sz w:val="22"/>
              </w:rPr>
              <w:t xml:space="preserve">    </w:t>
            </w:r>
            <w:r w:rsidRPr="0036562F">
              <w:rPr>
                <w:rFonts w:ascii="Times New Roman" w:eastAsia="宋体" w:hAnsi="宋体" w:cs="Times New Roman"/>
                <w:kern w:val="0"/>
                <w:sz w:val="22"/>
              </w:rPr>
              <w:t>注</w:t>
            </w:r>
          </w:p>
        </w:tc>
        <w:tc>
          <w:tcPr>
            <w:tcW w:w="4224" w:type="pct"/>
            <w:gridSpan w:val="11"/>
            <w:tcBorders>
              <w:top w:val="single" w:sz="4" w:space="0" w:color="auto"/>
              <w:left w:val="nil"/>
              <w:bottom w:val="nil"/>
              <w:right w:val="single" w:sz="4" w:space="0" w:color="000000"/>
            </w:tcBorders>
            <w:shd w:val="clear" w:color="auto" w:fill="auto"/>
            <w:noWrap/>
            <w:vAlign w:val="center"/>
            <w:hideMark/>
          </w:tcPr>
          <w:p w:rsidR="005C642F" w:rsidRDefault="005C642F" w:rsidP="00B865F0">
            <w:pPr>
              <w:widowControl/>
              <w:jc w:val="left"/>
              <w:rPr>
                <w:rFonts w:ascii="Times New Roman" w:eastAsia="宋体" w:hAnsi="Times New Roman" w:cs="Times New Roman" w:hint="eastAsia"/>
                <w:kern w:val="0"/>
                <w:sz w:val="22"/>
              </w:rPr>
            </w:pPr>
          </w:p>
          <w:p w:rsidR="000F2657" w:rsidRPr="0036562F" w:rsidRDefault="000F2657" w:rsidP="00B865F0">
            <w:pPr>
              <w:widowControl/>
              <w:jc w:val="left"/>
              <w:rPr>
                <w:rFonts w:ascii="Times New Roman" w:eastAsia="宋体" w:hAnsi="Times New Roman" w:cs="Times New Roman"/>
                <w:kern w:val="0"/>
                <w:sz w:val="22"/>
              </w:rPr>
            </w:pPr>
            <w:r w:rsidRPr="0036562F">
              <w:rPr>
                <w:rFonts w:ascii="Times New Roman" w:eastAsia="宋体" w:hAnsi="Times New Roman" w:cs="Times New Roman"/>
                <w:kern w:val="0"/>
                <w:sz w:val="22"/>
              </w:rPr>
              <w:t>1.</w:t>
            </w:r>
            <w:r w:rsidRPr="0036562F">
              <w:rPr>
                <w:rFonts w:ascii="Times New Roman" w:eastAsia="宋体" w:hAnsi="宋体" w:cs="Times New Roman"/>
                <w:kern w:val="0"/>
                <w:sz w:val="22"/>
              </w:rPr>
              <w:t>请如实填写表内各相关信息，不得遗漏。如有不实后果自负；</w:t>
            </w:r>
          </w:p>
        </w:tc>
      </w:tr>
      <w:tr w:rsidR="000F2657" w:rsidRPr="0036562F" w:rsidTr="00B865F0">
        <w:trPr>
          <w:trHeight w:val="345"/>
        </w:trPr>
        <w:tc>
          <w:tcPr>
            <w:tcW w:w="776" w:type="pct"/>
            <w:vMerge/>
            <w:tcBorders>
              <w:top w:val="nil"/>
              <w:left w:val="single" w:sz="4" w:space="0" w:color="auto"/>
              <w:bottom w:val="single" w:sz="4" w:space="0" w:color="000000"/>
              <w:right w:val="single" w:sz="4" w:space="0" w:color="auto"/>
            </w:tcBorders>
            <w:vAlign w:val="center"/>
            <w:hideMark/>
          </w:tcPr>
          <w:p w:rsidR="000F2657" w:rsidRPr="0036562F" w:rsidRDefault="000F2657" w:rsidP="00B865F0">
            <w:pPr>
              <w:widowControl/>
              <w:jc w:val="left"/>
              <w:rPr>
                <w:rFonts w:ascii="Times New Roman" w:eastAsia="宋体" w:hAnsi="Times New Roman" w:cs="Times New Roman"/>
                <w:kern w:val="0"/>
                <w:sz w:val="22"/>
              </w:rPr>
            </w:pPr>
          </w:p>
        </w:tc>
        <w:tc>
          <w:tcPr>
            <w:tcW w:w="4224" w:type="pct"/>
            <w:gridSpan w:val="11"/>
            <w:tcBorders>
              <w:top w:val="nil"/>
              <w:left w:val="nil"/>
              <w:bottom w:val="nil"/>
              <w:right w:val="single" w:sz="4" w:space="0" w:color="000000"/>
            </w:tcBorders>
            <w:shd w:val="clear" w:color="auto" w:fill="auto"/>
            <w:noWrap/>
            <w:vAlign w:val="center"/>
            <w:hideMark/>
          </w:tcPr>
          <w:p w:rsidR="000F2657" w:rsidRPr="0036562F" w:rsidRDefault="000F2657" w:rsidP="00B865F0">
            <w:pPr>
              <w:widowControl/>
              <w:jc w:val="left"/>
              <w:rPr>
                <w:rFonts w:ascii="Times New Roman" w:eastAsia="宋体" w:hAnsi="Times New Roman" w:cs="Times New Roman"/>
                <w:kern w:val="0"/>
                <w:sz w:val="22"/>
              </w:rPr>
            </w:pPr>
            <w:r w:rsidRPr="0036562F">
              <w:rPr>
                <w:rFonts w:ascii="Times New Roman" w:eastAsia="宋体" w:hAnsi="Times New Roman" w:cs="Times New Roman"/>
                <w:kern w:val="0"/>
                <w:sz w:val="22"/>
              </w:rPr>
              <w:t>2.</w:t>
            </w:r>
            <w:r w:rsidRPr="0036562F">
              <w:rPr>
                <w:rFonts w:ascii="Times New Roman" w:eastAsia="宋体" w:hAnsi="宋体" w:cs="Times New Roman"/>
                <w:kern w:val="0"/>
                <w:sz w:val="22"/>
              </w:rPr>
              <w:t>能否如期取得毕业证书、学位证书：是</w:t>
            </w:r>
            <w:r w:rsidRPr="0036562F">
              <w:rPr>
                <w:rFonts w:ascii="Times New Roman" w:eastAsia="宋体" w:hAnsi="Times New Roman" w:cs="Times New Roman"/>
                <w:kern w:val="0"/>
                <w:sz w:val="22"/>
              </w:rPr>
              <w:t xml:space="preserve">   </w:t>
            </w:r>
            <w:r w:rsidRPr="0036562F">
              <w:rPr>
                <w:rFonts w:ascii="Times New Roman" w:eastAsia="宋体" w:hAnsi="宋体" w:cs="Times New Roman"/>
                <w:kern w:val="0"/>
                <w:sz w:val="22"/>
              </w:rPr>
              <w:t>否</w:t>
            </w:r>
          </w:p>
        </w:tc>
      </w:tr>
      <w:tr w:rsidR="000F2657" w:rsidRPr="0036562F" w:rsidTr="00B865F0">
        <w:trPr>
          <w:trHeight w:val="345"/>
        </w:trPr>
        <w:tc>
          <w:tcPr>
            <w:tcW w:w="776" w:type="pct"/>
            <w:vMerge/>
            <w:tcBorders>
              <w:top w:val="nil"/>
              <w:left w:val="single" w:sz="4" w:space="0" w:color="auto"/>
              <w:bottom w:val="single" w:sz="4" w:space="0" w:color="000000"/>
              <w:right w:val="single" w:sz="4" w:space="0" w:color="auto"/>
            </w:tcBorders>
            <w:vAlign w:val="center"/>
            <w:hideMark/>
          </w:tcPr>
          <w:p w:rsidR="000F2657" w:rsidRPr="0036562F" w:rsidRDefault="000F2657" w:rsidP="00B865F0">
            <w:pPr>
              <w:widowControl/>
              <w:jc w:val="left"/>
              <w:rPr>
                <w:rFonts w:ascii="Times New Roman" w:eastAsia="宋体" w:hAnsi="Times New Roman" w:cs="Times New Roman"/>
                <w:kern w:val="0"/>
                <w:sz w:val="22"/>
              </w:rPr>
            </w:pPr>
          </w:p>
        </w:tc>
        <w:tc>
          <w:tcPr>
            <w:tcW w:w="4224" w:type="pct"/>
            <w:gridSpan w:val="11"/>
            <w:tcBorders>
              <w:top w:val="nil"/>
              <w:left w:val="nil"/>
              <w:bottom w:val="nil"/>
              <w:right w:val="single" w:sz="4" w:space="0" w:color="000000"/>
            </w:tcBorders>
            <w:shd w:val="clear" w:color="auto" w:fill="auto"/>
            <w:noWrap/>
            <w:vAlign w:val="center"/>
            <w:hideMark/>
          </w:tcPr>
          <w:p w:rsidR="000F2657" w:rsidRPr="0036562F" w:rsidRDefault="000F2657" w:rsidP="00B865F0">
            <w:pPr>
              <w:widowControl/>
              <w:jc w:val="left"/>
              <w:rPr>
                <w:rFonts w:ascii="Times New Roman" w:eastAsia="宋体" w:hAnsi="Times New Roman" w:cs="Times New Roman"/>
                <w:kern w:val="0"/>
                <w:sz w:val="22"/>
              </w:rPr>
            </w:pPr>
            <w:r w:rsidRPr="0036562F">
              <w:rPr>
                <w:rFonts w:ascii="Times New Roman" w:eastAsia="宋体" w:hAnsi="Times New Roman" w:cs="Times New Roman"/>
                <w:kern w:val="0"/>
                <w:sz w:val="22"/>
              </w:rPr>
              <w:t>3.</w:t>
            </w:r>
            <w:r w:rsidRPr="0036562F">
              <w:rPr>
                <w:rFonts w:ascii="Times New Roman" w:eastAsia="宋体" w:hAnsi="宋体" w:cs="Times New Roman"/>
                <w:kern w:val="0"/>
                <w:sz w:val="22"/>
              </w:rPr>
              <w:t>是否为学校集体户口：是</w:t>
            </w:r>
            <w:r w:rsidRPr="0036562F">
              <w:rPr>
                <w:rFonts w:ascii="Times New Roman" w:eastAsia="宋体" w:hAnsi="Times New Roman" w:cs="Times New Roman"/>
                <w:kern w:val="0"/>
                <w:sz w:val="22"/>
              </w:rPr>
              <w:t xml:space="preserve">   </w:t>
            </w:r>
            <w:proofErr w:type="gramStart"/>
            <w:r w:rsidRPr="0036562F">
              <w:rPr>
                <w:rFonts w:ascii="Times New Roman" w:eastAsia="宋体" w:hAnsi="宋体" w:cs="Times New Roman"/>
                <w:kern w:val="0"/>
                <w:sz w:val="22"/>
              </w:rPr>
              <w:t>否</w:t>
            </w:r>
            <w:proofErr w:type="gramEnd"/>
            <w:r w:rsidRPr="0036562F">
              <w:rPr>
                <w:rFonts w:ascii="Times New Roman" w:eastAsia="宋体" w:hAnsi="Times New Roman" w:cs="Times New Roman"/>
                <w:kern w:val="0"/>
                <w:sz w:val="22"/>
              </w:rPr>
              <w:t xml:space="preserve">     </w:t>
            </w:r>
          </w:p>
        </w:tc>
      </w:tr>
      <w:tr w:rsidR="000F2657" w:rsidRPr="0036562F" w:rsidTr="00B865F0">
        <w:trPr>
          <w:trHeight w:val="330"/>
        </w:trPr>
        <w:tc>
          <w:tcPr>
            <w:tcW w:w="776" w:type="pct"/>
            <w:vMerge/>
            <w:tcBorders>
              <w:top w:val="nil"/>
              <w:left w:val="single" w:sz="4" w:space="0" w:color="auto"/>
              <w:bottom w:val="single" w:sz="4" w:space="0" w:color="000000"/>
              <w:right w:val="single" w:sz="4" w:space="0" w:color="auto"/>
            </w:tcBorders>
            <w:vAlign w:val="center"/>
            <w:hideMark/>
          </w:tcPr>
          <w:p w:rsidR="000F2657" w:rsidRPr="0036562F" w:rsidRDefault="000F2657" w:rsidP="00B865F0">
            <w:pPr>
              <w:widowControl/>
              <w:jc w:val="left"/>
              <w:rPr>
                <w:rFonts w:ascii="Times New Roman" w:eastAsia="宋体" w:hAnsi="Times New Roman" w:cs="Times New Roman"/>
                <w:kern w:val="0"/>
                <w:sz w:val="22"/>
              </w:rPr>
            </w:pPr>
          </w:p>
        </w:tc>
        <w:tc>
          <w:tcPr>
            <w:tcW w:w="1923" w:type="pct"/>
            <w:gridSpan w:val="4"/>
            <w:tcBorders>
              <w:top w:val="nil"/>
              <w:left w:val="single" w:sz="4" w:space="0" w:color="auto"/>
              <w:bottom w:val="single" w:sz="4" w:space="0" w:color="auto"/>
              <w:right w:val="nil"/>
            </w:tcBorders>
            <w:shd w:val="clear" w:color="auto" w:fill="auto"/>
            <w:noWrap/>
            <w:hideMark/>
          </w:tcPr>
          <w:p w:rsidR="000F2657" w:rsidRDefault="000F2657" w:rsidP="00B865F0">
            <w:pPr>
              <w:widowControl/>
              <w:jc w:val="left"/>
              <w:rPr>
                <w:rFonts w:ascii="Times New Roman" w:eastAsia="宋体" w:hAnsi="宋体" w:cs="Times New Roman" w:hint="eastAsia"/>
                <w:kern w:val="0"/>
                <w:sz w:val="22"/>
              </w:rPr>
            </w:pPr>
            <w:r w:rsidRPr="0036562F">
              <w:rPr>
                <w:rFonts w:ascii="Times New Roman" w:eastAsia="宋体" w:hAnsi="Times New Roman" w:cs="Times New Roman"/>
                <w:kern w:val="0"/>
                <w:sz w:val="22"/>
              </w:rPr>
              <w:t>4.</w:t>
            </w:r>
            <w:r w:rsidRPr="0036562F">
              <w:rPr>
                <w:rFonts w:ascii="Times New Roman" w:eastAsia="宋体" w:hAnsi="宋体" w:cs="Times New Roman"/>
                <w:kern w:val="0"/>
                <w:sz w:val="22"/>
              </w:rPr>
              <w:t>其他需要说明的问题：</w:t>
            </w:r>
          </w:p>
          <w:p w:rsidR="005C642F" w:rsidRPr="0036562F" w:rsidRDefault="005C642F" w:rsidP="00B865F0">
            <w:pPr>
              <w:widowControl/>
              <w:jc w:val="left"/>
              <w:rPr>
                <w:rFonts w:ascii="Times New Roman" w:eastAsia="宋体" w:hAnsi="Times New Roman" w:cs="Times New Roman"/>
                <w:kern w:val="0"/>
                <w:sz w:val="22"/>
              </w:rPr>
            </w:pPr>
          </w:p>
        </w:tc>
        <w:tc>
          <w:tcPr>
            <w:tcW w:w="132" w:type="pct"/>
            <w:gridSpan w:val="2"/>
            <w:tcBorders>
              <w:top w:val="nil"/>
              <w:left w:val="nil"/>
              <w:bottom w:val="single" w:sz="4" w:space="0" w:color="auto"/>
              <w:right w:val="nil"/>
            </w:tcBorders>
            <w:shd w:val="clear" w:color="auto" w:fill="auto"/>
            <w:noWrap/>
            <w:hideMark/>
          </w:tcPr>
          <w:p w:rsidR="000F2657" w:rsidRPr="0036562F" w:rsidRDefault="000F2657" w:rsidP="00B865F0">
            <w:pPr>
              <w:widowControl/>
              <w:jc w:val="left"/>
              <w:rPr>
                <w:rFonts w:ascii="Times New Roman" w:eastAsia="宋体" w:hAnsi="Times New Roman" w:cs="Times New Roman"/>
                <w:kern w:val="0"/>
                <w:sz w:val="22"/>
              </w:rPr>
            </w:pPr>
            <w:r w:rsidRPr="0036562F">
              <w:rPr>
                <w:rFonts w:ascii="Times New Roman" w:eastAsia="宋体" w:hAnsi="宋体" w:cs="Times New Roman"/>
                <w:kern w:val="0"/>
                <w:sz w:val="22"/>
              </w:rPr>
              <w:t xml:space="preserve">　</w:t>
            </w:r>
          </w:p>
        </w:tc>
        <w:tc>
          <w:tcPr>
            <w:tcW w:w="1199" w:type="pct"/>
            <w:gridSpan w:val="2"/>
            <w:tcBorders>
              <w:top w:val="nil"/>
              <w:left w:val="nil"/>
              <w:bottom w:val="single" w:sz="4" w:space="0" w:color="auto"/>
              <w:right w:val="nil"/>
            </w:tcBorders>
            <w:shd w:val="clear" w:color="auto" w:fill="auto"/>
            <w:noWrap/>
            <w:hideMark/>
          </w:tcPr>
          <w:p w:rsidR="000F2657" w:rsidRPr="0036562F" w:rsidRDefault="000F2657" w:rsidP="00B865F0">
            <w:pPr>
              <w:widowControl/>
              <w:jc w:val="left"/>
              <w:rPr>
                <w:rFonts w:ascii="Times New Roman" w:eastAsia="宋体" w:hAnsi="Times New Roman" w:cs="Times New Roman"/>
                <w:kern w:val="0"/>
                <w:sz w:val="22"/>
              </w:rPr>
            </w:pPr>
            <w:r w:rsidRPr="0036562F">
              <w:rPr>
                <w:rFonts w:ascii="Times New Roman" w:eastAsia="宋体" w:hAnsi="宋体" w:cs="Times New Roman"/>
                <w:kern w:val="0"/>
                <w:sz w:val="22"/>
              </w:rPr>
              <w:t xml:space="preserve">　</w:t>
            </w:r>
          </w:p>
        </w:tc>
        <w:tc>
          <w:tcPr>
            <w:tcW w:w="490" w:type="pct"/>
            <w:gridSpan w:val="2"/>
            <w:tcBorders>
              <w:top w:val="nil"/>
              <w:left w:val="nil"/>
              <w:bottom w:val="single" w:sz="4" w:space="0" w:color="auto"/>
              <w:right w:val="nil"/>
            </w:tcBorders>
            <w:shd w:val="clear" w:color="auto" w:fill="auto"/>
            <w:noWrap/>
            <w:hideMark/>
          </w:tcPr>
          <w:p w:rsidR="000F2657" w:rsidRPr="0036562F" w:rsidRDefault="000F2657" w:rsidP="00B865F0">
            <w:pPr>
              <w:widowControl/>
              <w:jc w:val="left"/>
              <w:rPr>
                <w:rFonts w:ascii="Times New Roman" w:eastAsia="宋体" w:hAnsi="Times New Roman" w:cs="Times New Roman"/>
                <w:kern w:val="0"/>
                <w:sz w:val="22"/>
              </w:rPr>
            </w:pPr>
            <w:r w:rsidRPr="0036562F">
              <w:rPr>
                <w:rFonts w:ascii="Times New Roman" w:eastAsia="宋体" w:hAnsi="宋体" w:cs="Times New Roman"/>
                <w:kern w:val="0"/>
                <w:sz w:val="22"/>
              </w:rPr>
              <w:t xml:space="preserve">　</w:t>
            </w:r>
          </w:p>
        </w:tc>
        <w:tc>
          <w:tcPr>
            <w:tcW w:w="480" w:type="pct"/>
            <w:tcBorders>
              <w:top w:val="nil"/>
              <w:left w:val="nil"/>
              <w:bottom w:val="single" w:sz="4" w:space="0" w:color="auto"/>
              <w:right w:val="single" w:sz="4" w:space="0" w:color="auto"/>
            </w:tcBorders>
            <w:shd w:val="clear" w:color="auto" w:fill="auto"/>
            <w:noWrap/>
            <w:hideMark/>
          </w:tcPr>
          <w:p w:rsidR="000F2657" w:rsidRPr="0036562F" w:rsidRDefault="000F2657" w:rsidP="00B865F0">
            <w:pPr>
              <w:widowControl/>
              <w:jc w:val="left"/>
              <w:rPr>
                <w:rFonts w:ascii="Times New Roman" w:eastAsia="宋体" w:hAnsi="Times New Roman" w:cs="Times New Roman"/>
                <w:kern w:val="0"/>
                <w:sz w:val="22"/>
              </w:rPr>
            </w:pPr>
            <w:r w:rsidRPr="0036562F">
              <w:rPr>
                <w:rFonts w:ascii="Times New Roman" w:eastAsia="宋体" w:hAnsi="宋体" w:cs="Times New Roman"/>
                <w:kern w:val="0"/>
                <w:sz w:val="22"/>
              </w:rPr>
              <w:t xml:space="preserve">　</w:t>
            </w:r>
          </w:p>
        </w:tc>
      </w:tr>
      <w:tr w:rsidR="000F2657" w:rsidRPr="0036562F" w:rsidTr="00B865F0">
        <w:trPr>
          <w:trHeight w:val="330"/>
        </w:trPr>
        <w:tc>
          <w:tcPr>
            <w:tcW w:w="776" w:type="pct"/>
            <w:tcBorders>
              <w:top w:val="nil"/>
              <w:left w:val="nil"/>
              <w:bottom w:val="nil"/>
              <w:right w:val="nil"/>
            </w:tcBorders>
            <w:shd w:val="clear" w:color="auto" w:fill="auto"/>
            <w:vAlign w:val="center"/>
            <w:hideMark/>
          </w:tcPr>
          <w:p w:rsidR="000F2657" w:rsidRPr="0036562F" w:rsidRDefault="000F2657" w:rsidP="00B865F0">
            <w:pPr>
              <w:widowControl/>
              <w:jc w:val="center"/>
              <w:rPr>
                <w:rFonts w:ascii="Times New Roman" w:eastAsia="宋体" w:hAnsi="Times New Roman" w:cs="Times New Roman"/>
                <w:kern w:val="0"/>
                <w:sz w:val="22"/>
              </w:rPr>
            </w:pPr>
          </w:p>
        </w:tc>
        <w:tc>
          <w:tcPr>
            <w:tcW w:w="563" w:type="pct"/>
            <w:tcBorders>
              <w:top w:val="nil"/>
              <w:left w:val="nil"/>
              <w:bottom w:val="nil"/>
              <w:right w:val="nil"/>
            </w:tcBorders>
            <w:shd w:val="clear" w:color="auto" w:fill="auto"/>
            <w:noWrap/>
            <w:hideMark/>
          </w:tcPr>
          <w:p w:rsidR="000F2657" w:rsidRPr="0036562F" w:rsidRDefault="000F2657" w:rsidP="00B865F0">
            <w:pPr>
              <w:widowControl/>
              <w:jc w:val="left"/>
              <w:rPr>
                <w:rFonts w:ascii="Times New Roman" w:eastAsia="宋体" w:hAnsi="Times New Roman" w:cs="Times New Roman"/>
                <w:kern w:val="0"/>
                <w:sz w:val="22"/>
              </w:rPr>
            </w:pPr>
          </w:p>
        </w:tc>
        <w:tc>
          <w:tcPr>
            <w:tcW w:w="1360" w:type="pct"/>
            <w:gridSpan w:val="3"/>
            <w:tcBorders>
              <w:top w:val="nil"/>
              <w:left w:val="nil"/>
              <w:bottom w:val="nil"/>
              <w:right w:val="nil"/>
            </w:tcBorders>
            <w:shd w:val="clear" w:color="auto" w:fill="auto"/>
            <w:noWrap/>
            <w:hideMark/>
          </w:tcPr>
          <w:p w:rsidR="000F2657" w:rsidRPr="0036562F" w:rsidRDefault="000F2657" w:rsidP="00B865F0">
            <w:pPr>
              <w:widowControl/>
              <w:jc w:val="left"/>
              <w:rPr>
                <w:rFonts w:ascii="Times New Roman" w:eastAsia="宋体" w:hAnsi="Times New Roman" w:cs="Times New Roman"/>
                <w:kern w:val="0"/>
                <w:sz w:val="22"/>
              </w:rPr>
            </w:pPr>
          </w:p>
        </w:tc>
        <w:tc>
          <w:tcPr>
            <w:tcW w:w="132" w:type="pct"/>
            <w:gridSpan w:val="2"/>
            <w:tcBorders>
              <w:top w:val="nil"/>
              <w:left w:val="nil"/>
              <w:bottom w:val="nil"/>
              <w:right w:val="nil"/>
            </w:tcBorders>
            <w:shd w:val="clear" w:color="auto" w:fill="auto"/>
            <w:noWrap/>
            <w:hideMark/>
          </w:tcPr>
          <w:p w:rsidR="000F2657" w:rsidRPr="0036562F" w:rsidRDefault="000F2657" w:rsidP="00B865F0">
            <w:pPr>
              <w:widowControl/>
              <w:jc w:val="left"/>
              <w:rPr>
                <w:rFonts w:ascii="Times New Roman" w:eastAsia="宋体" w:hAnsi="Times New Roman" w:cs="Times New Roman"/>
                <w:kern w:val="0"/>
                <w:sz w:val="22"/>
              </w:rPr>
            </w:pPr>
          </w:p>
        </w:tc>
        <w:tc>
          <w:tcPr>
            <w:tcW w:w="2169" w:type="pct"/>
            <w:gridSpan w:val="5"/>
            <w:tcBorders>
              <w:top w:val="nil"/>
              <w:left w:val="nil"/>
              <w:bottom w:val="nil"/>
              <w:right w:val="nil"/>
            </w:tcBorders>
            <w:shd w:val="clear" w:color="auto" w:fill="auto"/>
            <w:noWrap/>
            <w:hideMark/>
          </w:tcPr>
          <w:p w:rsidR="000F2657" w:rsidRPr="0036562F" w:rsidRDefault="000F2657" w:rsidP="00B865F0">
            <w:pPr>
              <w:widowControl/>
              <w:wordWrap w:val="0"/>
              <w:ind w:right="440"/>
              <w:jc w:val="right"/>
              <w:rPr>
                <w:rFonts w:ascii="Times New Roman" w:eastAsia="宋体" w:hAnsi="Times New Roman" w:cs="Times New Roman"/>
                <w:kern w:val="0"/>
                <w:sz w:val="22"/>
              </w:rPr>
            </w:pPr>
            <w:r w:rsidRPr="0036562F">
              <w:rPr>
                <w:rFonts w:ascii="Times New Roman" w:eastAsia="宋体" w:hAnsi="宋体" w:cs="Times New Roman"/>
                <w:kern w:val="0"/>
                <w:sz w:val="22"/>
              </w:rPr>
              <w:t>年</w:t>
            </w:r>
            <w:r w:rsidRPr="0036562F">
              <w:rPr>
                <w:rFonts w:ascii="Times New Roman" w:eastAsia="宋体" w:hAnsi="Times New Roman" w:cs="Times New Roman"/>
                <w:kern w:val="0"/>
                <w:sz w:val="22"/>
              </w:rPr>
              <w:t xml:space="preserve">    </w:t>
            </w:r>
            <w:r w:rsidRPr="0036562F">
              <w:rPr>
                <w:rFonts w:ascii="Times New Roman" w:eastAsia="宋体" w:hAnsi="宋体" w:cs="Times New Roman"/>
                <w:kern w:val="0"/>
                <w:sz w:val="22"/>
              </w:rPr>
              <w:t>月</w:t>
            </w:r>
            <w:r w:rsidRPr="0036562F">
              <w:rPr>
                <w:rFonts w:ascii="Times New Roman" w:eastAsia="宋体" w:hAnsi="Times New Roman" w:cs="Times New Roman"/>
                <w:kern w:val="0"/>
                <w:sz w:val="22"/>
              </w:rPr>
              <w:t xml:space="preserve">  </w:t>
            </w:r>
            <w:r w:rsidRPr="0036562F">
              <w:rPr>
                <w:rFonts w:ascii="Times New Roman" w:eastAsia="宋体" w:hAnsi="宋体" w:cs="Times New Roman"/>
                <w:kern w:val="0"/>
                <w:sz w:val="22"/>
              </w:rPr>
              <w:t>日填报</w:t>
            </w:r>
          </w:p>
        </w:tc>
      </w:tr>
    </w:tbl>
    <w:p w:rsidR="000F2657" w:rsidRPr="0036562F" w:rsidRDefault="000F2657" w:rsidP="000F2657">
      <w:pPr>
        <w:spacing w:line="588" w:lineRule="exact"/>
        <w:jc w:val="center"/>
        <w:rPr>
          <w:rFonts w:ascii="Times New Roman" w:eastAsia="仿宋_GB2312" w:hAnsi="Times New Roman" w:cs="Times New Roman"/>
          <w:sz w:val="30"/>
          <w:szCs w:val="30"/>
        </w:rPr>
      </w:pPr>
    </w:p>
    <w:sectPr w:rsidR="000F2657" w:rsidRPr="0036562F" w:rsidSect="002D2B07">
      <w:footerReference w:type="default" r:id="rId7"/>
      <w:pgSz w:w="11906" w:h="16838"/>
      <w:pgMar w:top="1985"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D94" w:rsidRDefault="00EE7D94" w:rsidP="00B55FD9">
      <w:r>
        <w:separator/>
      </w:r>
    </w:p>
  </w:endnote>
  <w:endnote w:type="continuationSeparator" w:id="0">
    <w:p w:rsidR="00EE7D94" w:rsidRDefault="00EE7D94" w:rsidP="00B55F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173801"/>
      <w:docPartObj>
        <w:docPartGallery w:val="Page Numbers (Bottom of Page)"/>
        <w:docPartUnique/>
      </w:docPartObj>
    </w:sdtPr>
    <w:sdtContent>
      <w:p w:rsidR="00F81987" w:rsidRDefault="008A6294">
        <w:pPr>
          <w:pStyle w:val="a7"/>
          <w:jc w:val="center"/>
        </w:pPr>
        <w:r>
          <w:fldChar w:fldCharType="begin"/>
        </w:r>
        <w:r w:rsidR="00F81987">
          <w:instrText>PAGE   \* MERGEFORMAT</w:instrText>
        </w:r>
        <w:r>
          <w:fldChar w:fldCharType="separate"/>
        </w:r>
        <w:r w:rsidR="005C642F" w:rsidRPr="005C642F">
          <w:rPr>
            <w:noProof/>
            <w:lang w:val="zh-CN"/>
          </w:rPr>
          <w:t>7</w:t>
        </w:r>
        <w:r>
          <w:fldChar w:fldCharType="end"/>
        </w:r>
      </w:p>
    </w:sdtContent>
  </w:sdt>
  <w:p w:rsidR="00F81987" w:rsidRDefault="00F8198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D94" w:rsidRDefault="00EE7D94" w:rsidP="00B55FD9">
      <w:r>
        <w:separator/>
      </w:r>
    </w:p>
  </w:footnote>
  <w:footnote w:type="continuationSeparator" w:id="0">
    <w:p w:rsidR="00EE7D94" w:rsidRDefault="00EE7D94" w:rsidP="00B55F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4E5"/>
    <w:multiLevelType w:val="hybridMultilevel"/>
    <w:tmpl w:val="B2E20796"/>
    <w:lvl w:ilvl="0" w:tplc="F4749C90">
      <w:start w:val="2"/>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10681421"/>
    <w:multiLevelType w:val="hybridMultilevel"/>
    <w:tmpl w:val="9D9620D2"/>
    <w:lvl w:ilvl="0" w:tplc="712C44E6">
      <w:start w:val="1"/>
      <w:numFmt w:val="japaneseCounting"/>
      <w:lvlText w:val="%1、"/>
      <w:lvlJc w:val="left"/>
      <w:pPr>
        <w:ind w:left="1571" w:hanging="720"/>
      </w:pPr>
      <w:rPr>
        <w:rFonts w:hint="default"/>
        <w:lang w:val="en-US"/>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
    <w:nsid w:val="124F12F7"/>
    <w:multiLevelType w:val="hybridMultilevel"/>
    <w:tmpl w:val="9EE64CBA"/>
    <w:lvl w:ilvl="0" w:tplc="17AC6F34">
      <w:start w:val="7"/>
      <w:numFmt w:val="japaneseCounting"/>
      <w:lvlText w:val="%1、"/>
      <w:lvlJc w:val="left"/>
      <w:pPr>
        <w:ind w:left="1289" w:hanging="720"/>
      </w:pPr>
      <w:rPr>
        <w:rFonts w:hint="default"/>
      </w:rPr>
    </w:lvl>
    <w:lvl w:ilvl="1" w:tplc="04090019" w:tentative="1">
      <w:start w:val="1"/>
      <w:numFmt w:val="lowerLetter"/>
      <w:lvlText w:val="%2)"/>
      <w:lvlJc w:val="left"/>
      <w:pPr>
        <w:ind w:left="1409" w:hanging="420"/>
      </w:pPr>
    </w:lvl>
    <w:lvl w:ilvl="2" w:tplc="0409001B" w:tentative="1">
      <w:start w:val="1"/>
      <w:numFmt w:val="lowerRoman"/>
      <w:lvlText w:val="%3."/>
      <w:lvlJc w:val="right"/>
      <w:pPr>
        <w:ind w:left="1829" w:hanging="420"/>
      </w:pPr>
    </w:lvl>
    <w:lvl w:ilvl="3" w:tplc="0409000F" w:tentative="1">
      <w:start w:val="1"/>
      <w:numFmt w:val="decimal"/>
      <w:lvlText w:val="%4."/>
      <w:lvlJc w:val="left"/>
      <w:pPr>
        <w:ind w:left="2249" w:hanging="420"/>
      </w:pPr>
    </w:lvl>
    <w:lvl w:ilvl="4" w:tplc="04090019" w:tentative="1">
      <w:start w:val="1"/>
      <w:numFmt w:val="lowerLetter"/>
      <w:lvlText w:val="%5)"/>
      <w:lvlJc w:val="left"/>
      <w:pPr>
        <w:ind w:left="2669" w:hanging="420"/>
      </w:pPr>
    </w:lvl>
    <w:lvl w:ilvl="5" w:tplc="0409001B" w:tentative="1">
      <w:start w:val="1"/>
      <w:numFmt w:val="lowerRoman"/>
      <w:lvlText w:val="%6."/>
      <w:lvlJc w:val="right"/>
      <w:pPr>
        <w:ind w:left="3089" w:hanging="420"/>
      </w:pPr>
    </w:lvl>
    <w:lvl w:ilvl="6" w:tplc="0409000F" w:tentative="1">
      <w:start w:val="1"/>
      <w:numFmt w:val="decimal"/>
      <w:lvlText w:val="%7."/>
      <w:lvlJc w:val="left"/>
      <w:pPr>
        <w:ind w:left="3509" w:hanging="420"/>
      </w:pPr>
    </w:lvl>
    <w:lvl w:ilvl="7" w:tplc="04090019" w:tentative="1">
      <w:start w:val="1"/>
      <w:numFmt w:val="lowerLetter"/>
      <w:lvlText w:val="%8)"/>
      <w:lvlJc w:val="left"/>
      <w:pPr>
        <w:ind w:left="3929" w:hanging="420"/>
      </w:pPr>
    </w:lvl>
    <w:lvl w:ilvl="8" w:tplc="0409001B" w:tentative="1">
      <w:start w:val="1"/>
      <w:numFmt w:val="lowerRoman"/>
      <w:lvlText w:val="%9."/>
      <w:lvlJc w:val="right"/>
      <w:pPr>
        <w:ind w:left="4349" w:hanging="420"/>
      </w:pPr>
    </w:lvl>
  </w:abstractNum>
  <w:abstractNum w:abstractNumId="3">
    <w:nsid w:val="14081B35"/>
    <w:multiLevelType w:val="hybridMultilevel"/>
    <w:tmpl w:val="BD366928"/>
    <w:lvl w:ilvl="0" w:tplc="6D9EB9DC">
      <w:start w:val="1"/>
      <w:numFmt w:val="japaneseCounting"/>
      <w:lvlText w:val="（%1）"/>
      <w:lvlJc w:val="left"/>
      <w:pPr>
        <w:ind w:left="1829" w:hanging="1080"/>
      </w:pPr>
      <w:rPr>
        <w:rFonts w:hint="default"/>
      </w:rPr>
    </w:lvl>
    <w:lvl w:ilvl="1" w:tplc="04090019" w:tentative="1">
      <w:start w:val="1"/>
      <w:numFmt w:val="lowerLetter"/>
      <w:lvlText w:val="%2)"/>
      <w:lvlJc w:val="left"/>
      <w:pPr>
        <w:ind w:left="1589" w:hanging="420"/>
      </w:pPr>
    </w:lvl>
    <w:lvl w:ilvl="2" w:tplc="0409001B" w:tentative="1">
      <w:start w:val="1"/>
      <w:numFmt w:val="lowerRoman"/>
      <w:lvlText w:val="%3."/>
      <w:lvlJc w:val="right"/>
      <w:pPr>
        <w:ind w:left="2009" w:hanging="420"/>
      </w:pPr>
    </w:lvl>
    <w:lvl w:ilvl="3" w:tplc="0409000F" w:tentative="1">
      <w:start w:val="1"/>
      <w:numFmt w:val="decimal"/>
      <w:lvlText w:val="%4."/>
      <w:lvlJc w:val="left"/>
      <w:pPr>
        <w:ind w:left="2429" w:hanging="420"/>
      </w:pPr>
    </w:lvl>
    <w:lvl w:ilvl="4" w:tplc="04090019" w:tentative="1">
      <w:start w:val="1"/>
      <w:numFmt w:val="lowerLetter"/>
      <w:lvlText w:val="%5)"/>
      <w:lvlJc w:val="left"/>
      <w:pPr>
        <w:ind w:left="2849" w:hanging="420"/>
      </w:pPr>
    </w:lvl>
    <w:lvl w:ilvl="5" w:tplc="0409001B" w:tentative="1">
      <w:start w:val="1"/>
      <w:numFmt w:val="lowerRoman"/>
      <w:lvlText w:val="%6."/>
      <w:lvlJc w:val="right"/>
      <w:pPr>
        <w:ind w:left="3269" w:hanging="420"/>
      </w:pPr>
    </w:lvl>
    <w:lvl w:ilvl="6" w:tplc="0409000F" w:tentative="1">
      <w:start w:val="1"/>
      <w:numFmt w:val="decimal"/>
      <w:lvlText w:val="%7."/>
      <w:lvlJc w:val="left"/>
      <w:pPr>
        <w:ind w:left="3689" w:hanging="420"/>
      </w:pPr>
    </w:lvl>
    <w:lvl w:ilvl="7" w:tplc="04090019" w:tentative="1">
      <w:start w:val="1"/>
      <w:numFmt w:val="lowerLetter"/>
      <w:lvlText w:val="%8)"/>
      <w:lvlJc w:val="left"/>
      <w:pPr>
        <w:ind w:left="4109" w:hanging="420"/>
      </w:pPr>
    </w:lvl>
    <w:lvl w:ilvl="8" w:tplc="0409001B" w:tentative="1">
      <w:start w:val="1"/>
      <w:numFmt w:val="lowerRoman"/>
      <w:lvlText w:val="%9."/>
      <w:lvlJc w:val="right"/>
      <w:pPr>
        <w:ind w:left="4529" w:hanging="420"/>
      </w:pPr>
    </w:lvl>
  </w:abstractNum>
  <w:abstractNum w:abstractNumId="4">
    <w:nsid w:val="17F8462C"/>
    <w:multiLevelType w:val="hybridMultilevel"/>
    <w:tmpl w:val="0EFC5C82"/>
    <w:lvl w:ilvl="0" w:tplc="18C25062">
      <w:start w:val="5"/>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1CE64D13"/>
    <w:multiLevelType w:val="hybridMultilevel"/>
    <w:tmpl w:val="42425E60"/>
    <w:lvl w:ilvl="0" w:tplc="64161FC6">
      <w:start w:val="1"/>
      <w:numFmt w:val="decimal"/>
      <w:lvlText w:val="（%1）"/>
      <w:lvlJc w:val="left"/>
      <w:pPr>
        <w:ind w:left="1680" w:hanging="1080"/>
      </w:pPr>
      <w:rPr>
        <w:rFonts w:ascii="Times New Roman" w:eastAsia="仿宋_GB2312"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212E0960"/>
    <w:multiLevelType w:val="hybridMultilevel"/>
    <w:tmpl w:val="2D3EF276"/>
    <w:lvl w:ilvl="0" w:tplc="9D72942C">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0777706"/>
    <w:multiLevelType w:val="hybridMultilevel"/>
    <w:tmpl w:val="70D28D3C"/>
    <w:lvl w:ilvl="0" w:tplc="39C0E7F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2F11816"/>
    <w:multiLevelType w:val="hybridMultilevel"/>
    <w:tmpl w:val="8FB44F54"/>
    <w:lvl w:ilvl="0" w:tplc="E27E8A34">
      <w:start w:val="1"/>
      <w:numFmt w:val="japaneseCounting"/>
      <w:lvlText w:val="（%1）"/>
      <w:lvlJc w:val="left"/>
      <w:pPr>
        <w:ind w:left="2055" w:hanging="1455"/>
      </w:pPr>
      <w:rPr>
        <w:rFonts w:hint="default"/>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354A11B4"/>
    <w:multiLevelType w:val="hybridMultilevel"/>
    <w:tmpl w:val="9CFE4FD6"/>
    <w:lvl w:ilvl="0" w:tplc="1584CAB2">
      <w:start w:val="1"/>
      <w:numFmt w:val="japaneseCounting"/>
      <w:lvlText w:val="%1、"/>
      <w:lvlJc w:val="left"/>
      <w:pPr>
        <w:ind w:left="844" w:hanging="42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0">
    <w:nsid w:val="36C44134"/>
    <w:multiLevelType w:val="hybridMultilevel"/>
    <w:tmpl w:val="295C00A6"/>
    <w:lvl w:ilvl="0" w:tplc="2242C118">
      <w:start w:val="6"/>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41B79EA"/>
    <w:multiLevelType w:val="hybridMultilevel"/>
    <w:tmpl w:val="080ACAB6"/>
    <w:lvl w:ilvl="0" w:tplc="194836A0">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nsid w:val="4C7E4DD1"/>
    <w:multiLevelType w:val="hybridMultilevel"/>
    <w:tmpl w:val="70306B50"/>
    <w:lvl w:ilvl="0" w:tplc="58E479C2">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3">
    <w:nsid w:val="5BBC0B70"/>
    <w:multiLevelType w:val="hybridMultilevel"/>
    <w:tmpl w:val="EADC9B0C"/>
    <w:lvl w:ilvl="0" w:tplc="BB08C77A">
      <w:start w:val="2"/>
      <w:numFmt w:val="japaneseCounting"/>
      <w:lvlText w:val="（%1）"/>
      <w:lvlJc w:val="left"/>
      <w:pPr>
        <w:ind w:left="1680" w:hanging="1080"/>
      </w:pPr>
      <w:rPr>
        <w:rFonts w:hint="default"/>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4">
    <w:nsid w:val="5F882C22"/>
    <w:multiLevelType w:val="hybridMultilevel"/>
    <w:tmpl w:val="253E2F00"/>
    <w:lvl w:ilvl="0" w:tplc="A58A48A4">
      <w:start w:val="3"/>
      <w:numFmt w:val="japaneseCounting"/>
      <w:lvlText w:val="%1、"/>
      <w:lvlJc w:val="left"/>
      <w:pPr>
        <w:ind w:left="1320" w:hanging="720"/>
      </w:pPr>
      <w:rPr>
        <w:rFonts w:ascii="黑体" w:eastAsia="黑体"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nsid w:val="61594EB3"/>
    <w:multiLevelType w:val="hybridMultilevel"/>
    <w:tmpl w:val="273C7D18"/>
    <w:lvl w:ilvl="0" w:tplc="0B7C08E8">
      <w:start w:val="3"/>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6">
    <w:nsid w:val="75A1752D"/>
    <w:multiLevelType w:val="hybridMultilevel"/>
    <w:tmpl w:val="9D0C615E"/>
    <w:lvl w:ilvl="0" w:tplc="03A055E4">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1"/>
  </w:num>
  <w:num w:numId="3">
    <w:abstractNumId w:val="12"/>
  </w:num>
  <w:num w:numId="4">
    <w:abstractNumId w:val="8"/>
  </w:num>
  <w:num w:numId="5">
    <w:abstractNumId w:val="7"/>
  </w:num>
  <w:num w:numId="6">
    <w:abstractNumId w:val="6"/>
  </w:num>
  <w:num w:numId="7">
    <w:abstractNumId w:val="2"/>
  </w:num>
  <w:num w:numId="8">
    <w:abstractNumId w:val="9"/>
  </w:num>
  <w:num w:numId="9">
    <w:abstractNumId w:val="16"/>
  </w:num>
  <w:num w:numId="10">
    <w:abstractNumId w:val="3"/>
  </w:num>
  <w:num w:numId="11">
    <w:abstractNumId w:val="10"/>
  </w:num>
  <w:num w:numId="12">
    <w:abstractNumId w:val="4"/>
  </w:num>
  <w:num w:numId="13">
    <w:abstractNumId w:val="0"/>
  </w:num>
  <w:num w:numId="14">
    <w:abstractNumId w:val="15"/>
  </w:num>
  <w:num w:numId="15">
    <w:abstractNumId w:val="5"/>
  </w:num>
  <w:num w:numId="16">
    <w:abstractNumId w:val="1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4F71"/>
    <w:rsid w:val="00003D2A"/>
    <w:rsid w:val="00011D14"/>
    <w:rsid w:val="00016F6B"/>
    <w:rsid w:val="00023BDE"/>
    <w:rsid w:val="00047041"/>
    <w:rsid w:val="00053043"/>
    <w:rsid w:val="000552F3"/>
    <w:rsid w:val="00062B03"/>
    <w:rsid w:val="000634E0"/>
    <w:rsid w:val="000643A8"/>
    <w:rsid w:val="0006482E"/>
    <w:rsid w:val="00066C5C"/>
    <w:rsid w:val="00070157"/>
    <w:rsid w:val="0007100A"/>
    <w:rsid w:val="000928CF"/>
    <w:rsid w:val="000B623F"/>
    <w:rsid w:val="000C3453"/>
    <w:rsid w:val="000C5C64"/>
    <w:rsid w:val="000D08AD"/>
    <w:rsid w:val="000D5273"/>
    <w:rsid w:val="000D6B61"/>
    <w:rsid w:val="000E0B4B"/>
    <w:rsid w:val="000F2657"/>
    <w:rsid w:val="000F4403"/>
    <w:rsid w:val="000F4B1D"/>
    <w:rsid w:val="000F7471"/>
    <w:rsid w:val="00101BAE"/>
    <w:rsid w:val="00102FED"/>
    <w:rsid w:val="00111266"/>
    <w:rsid w:val="00122C41"/>
    <w:rsid w:val="001254BB"/>
    <w:rsid w:val="00126A6F"/>
    <w:rsid w:val="00126B3F"/>
    <w:rsid w:val="0013585C"/>
    <w:rsid w:val="001511AF"/>
    <w:rsid w:val="001569EC"/>
    <w:rsid w:val="00161876"/>
    <w:rsid w:val="00173571"/>
    <w:rsid w:val="0018542D"/>
    <w:rsid w:val="001907B6"/>
    <w:rsid w:val="0019209B"/>
    <w:rsid w:val="00192B32"/>
    <w:rsid w:val="001A6369"/>
    <w:rsid w:val="001B001B"/>
    <w:rsid w:val="001B303F"/>
    <w:rsid w:val="001C0473"/>
    <w:rsid w:val="001C0565"/>
    <w:rsid w:val="001E1D9E"/>
    <w:rsid w:val="001E3D2F"/>
    <w:rsid w:val="001E3FE2"/>
    <w:rsid w:val="001E58D9"/>
    <w:rsid w:val="001E7B4B"/>
    <w:rsid w:val="001F5236"/>
    <w:rsid w:val="0020087D"/>
    <w:rsid w:val="00203026"/>
    <w:rsid w:val="002055B1"/>
    <w:rsid w:val="00210CFE"/>
    <w:rsid w:val="00216E0F"/>
    <w:rsid w:val="002215EC"/>
    <w:rsid w:val="002375E8"/>
    <w:rsid w:val="002439E7"/>
    <w:rsid w:val="002462E2"/>
    <w:rsid w:val="0025003E"/>
    <w:rsid w:val="00252096"/>
    <w:rsid w:val="00253105"/>
    <w:rsid w:val="00253E5C"/>
    <w:rsid w:val="00254633"/>
    <w:rsid w:val="00257D4F"/>
    <w:rsid w:val="002669DA"/>
    <w:rsid w:val="0027006A"/>
    <w:rsid w:val="0027128A"/>
    <w:rsid w:val="00273EA9"/>
    <w:rsid w:val="0027491C"/>
    <w:rsid w:val="002821EC"/>
    <w:rsid w:val="002907E3"/>
    <w:rsid w:val="0029265F"/>
    <w:rsid w:val="002A193D"/>
    <w:rsid w:val="002A4856"/>
    <w:rsid w:val="002C369E"/>
    <w:rsid w:val="002C6150"/>
    <w:rsid w:val="002C7DE7"/>
    <w:rsid w:val="002D2B07"/>
    <w:rsid w:val="002D3094"/>
    <w:rsid w:val="002D3440"/>
    <w:rsid w:val="002D3D0C"/>
    <w:rsid w:val="002D4B14"/>
    <w:rsid w:val="002F5E92"/>
    <w:rsid w:val="00303262"/>
    <w:rsid w:val="00312BD9"/>
    <w:rsid w:val="00315EC5"/>
    <w:rsid w:val="00316D4C"/>
    <w:rsid w:val="00322833"/>
    <w:rsid w:val="00332DED"/>
    <w:rsid w:val="00337FF2"/>
    <w:rsid w:val="00355B4D"/>
    <w:rsid w:val="00356415"/>
    <w:rsid w:val="00356850"/>
    <w:rsid w:val="00361D22"/>
    <w:rsid w:val="0036562F"/>
    <w:rsid w:val="00374793"/>
    <w:rsid w:val="00380D49"/>
    <w:rsid w:val="00386C1D"/>
    <w:rsid w:val="00392121"/>
    <w:rsid w:val="00393DB0"/>
    <w:rsid w:val="00395C17"/>
    <w:rsid w:val="003A168C"/>
    <w:rsid w:val="003A3231"/>
    <w:rsid w:val="003A517E"/>
    <w:rsid w:val="003A5F39"/>
    <w:rsid w:val="003A6B0D"/>
    <w:rsid w:val="003B29CA"/>
    <w:rsid w:val="003B32B3"/>
    <w:rsid w:val="003D05AF"/>
    <w:rsid w:val="003D5C0F"/>
    <w:rsid w:val="003E1F8A"/>
    <w:rsid w:val="003E22F4"/>
    <w:rsid w:val="003E5501"/>
    <w:rsid w:val="003F10E9"/>
    <w:rsid w:val="003F1D62"/>
    <w:rsid w:val="003F7769"/>
    <w:rsid w:val="00401227"/>
    <w:rsid w:val="00402AE4"/>
    <w:rsid w:val="00402AFF"/>
    <w:rsid w:val="00403CF3"/>
    <w:rsid w:val="00405E00"/>
    <w:rsid w:val="00407256"/>
    <w:rsid w:val="004201E7"/>
    <w:rsid w:val="004211F7"/>
    <w:rsid w:val="00430C38"/>
    <w:rsid w:val="004317AD"/>
    <w:rsid w:val="00431D58"/>
    <w:rsid w:val="0043532A"/>
    <w:rsid w:val="00445859"/>
    <w:rsid w:val="00445B08"/>
    <w:rsid w:val="00447B62"/>
    <w:rsid w:val="00450B35"/>
    <w:rsid w:val="00462C8F"/>
    <w:rsid w:val="0046599A"/>
    <w:rsid w:val="00465AFC"/>
    <w:rsid w:val="00471E75"/>
    <w:rsid w:val="00475159"/>
    <w:rsid w:val="00477191"/>
    <w:rsid w:val="00493333"/>
    <w:rsid w:val="00493EA6"/>
    <w:rsid w:val="004A6F4E"/>
    <w:rsid w:val="004B683F"/>
    <w:rsid w:val="004C2742"/>
    <w:rsid w:val="004D5F4F"/>
    <w:rsid w:val="004D625A"/>
    <w:rsid w:val="004E05EB"/>
    <w:rsid w:val="004E51A4"/>
    <w:rsid w:val="004F4F8C"/>
    <w:rsid w:val="00516B81"/>
    <w:rsid w:val="00517437"/>
    <w:rsid w:val="00521F1C"/>
    <w:rsid w:val="00527663"/>
    <w:rsid w:val="00537DEC"/>
    <w:rsid w:val="00545EBA"/>
    <w:rsid w:val="0054730F"/>
    <w:rsid w:val="005624D5"/>
    <w:rsid w:val="005732BD"/>
    <w:rsid w:val="005737F9"/>
    <w:rsid w:val="005764B9"/>
    <w:rsid w:val="005774A2"/>
    <w:rsid w:val="005802DB"/>
    <w:rsid w:val="00583E6A"/>
    <w:rsid w:val="00591A7B"/>
    <w:rsid w:val="005A1C04"/>
    <w:rsid w:val="005A3A8E"/>
    <w:rsid w:val="005A4A0A"/>
    <w:rsid w:val="005B0A95"/>
    <w:rsid w:val="005C5941"/>
    <w:rsid w:val="005C642F"/>
    <w:rsid w:val="005C6E87"/>
    <w:rsid w:val="005E0BA8"/>
    <w:rsid w:val="005E4653"/>
    <w:rsid w:val="005E53BA"/>
    <w:rsid w:val="005F165B"/>
    <w:rsid w:val="00601513"/>
    <w:rsid w:val="00602ADE"/>
    <w:rsid w:val="006071F6"/>
    <w:rsid w:val="00607236"/>
    <w:rsid w:val="00617963"/>
    <w:rsid w:val="00625438"/>
    <w:rsid w:val="006269AC"/>
    <w:rsid w:val="00631EA7"/>
    <w:rsid w:val="00633E09"/>
    <w:rsid w:val="006359C5"/>
    <w:rsid w:val="006467B1"/>
    <w:rsid w:val="00646A6E"/>
    <w:rsid w:val="00646B8D"/>
    <w:rsid w:val="00653E78"/>
    <w:rsid w:val="00657D64"/>
    <w:rsid w:val="0066083E"/>
    <w:rsid w:val="006630C9"/>
    <w:rsid w:val="006725CB"/>
    <w:rsid w:val="00673C95"/>
    <w:rsid w:val="00682DDE"/>
    <w:rsid w:val="00694A52"/>
    <w:rsid w:val="00696E52"/>
    <w:rsid w:val="006A0498"/>
    <w:rsid w:val="006A56C3"/>
    <w:rsid w:val="006A6979"/>
    <w:rsid w:val="006A7845"/>
    <w:rsid w:val="006B49B5"/>
    <w:rsid w:val="006B616E"/>
    <w:rsid w:val="006B6810"/>
    <w:rsid w:val="006C5C28"/>
    <w:rsid w:val="006D0324"/>
    <w:rsid w:val="006E148B"/>
    <w:rsid w:val="006E251A"/>
    <w:rsid w:val="006E380D"/>
    <w:rsid w:val="006E4F1E"/>
    <w:rsid w:val="006E6A44"/>
    <w:rsid w:val="0070114A"/>
    <w:rsid w:val="00704E9B"/>
    <w:rsid w:val="00707018"/>
    <w:rsid w:val="00707177"/>
    <w:rsid w:val="0070743E"/>
    <w:rsid w:val="00707C0C"/>
    <w:rsid w:val="007148B6"/>
    <w:rsid w:val="00715B95"/>
    <w:rsid w:val="007167A6"/>
    <w:rsid w:val="007174D2"/>
    <w:rsid w:val="00725E2B"/>
    <w:rsid w:val="0073462D"/>
    <w:rsid w:val="00734FAE"/>
    <w:rsid w:val="007407DA"/>
    <w:rsid w:val="00752AB5"/>
    <w:rsid w:val="00757C64"/>
    <w:rsid w:val="007603BA"/>
    <w:rsid w:val="007656B9"/>
    <w:rsid w:val="007744D4"/>
    <w:rsid w:val="00781647"/>
    <w:rsid w:val="00782222"/>
    <w:rsid w:val="00786109"/>
    <w:rsid w:val="007A5F87"/>
    <w:rsid w:val="007B0E21"/>
    <w:rsid w:val="007B5C3E"/>
    <w:rsid w:val="007B6728"/>
    <w:rsid w:val="007B77BD"/>
    <w:rsid w:val="007C2102"/>
    <w:rsid w:val="007C330E"/>
    <w:rsid w:val="007C3D12"/>
    <w:rsid w:val="007D3519"/>
    <w:rsid w:val="007E2580"/>
    <w:rsid w:val="00800457"/>
    <w:rsid w:val="008062FF"/>
    <w:rsid w:val="0082014D"/>
    <w:rsid w:val="00824F64"/>
    <w:rsid w:val="008316E6"/>
    <w:rsid w:val="008430EA"/>
    <w:rsid w:val="008453CE"/>
    <w:rsid w:val="00845E32"/>
    <w:rsid w:val="0084630C"/>
    <w:rsid w:val="00855EE1"/>
    <w:rsid w:val="00864712"/>
    <w:rsid w:val="00870D48"/>
    <w:rsid w:val="008745CB"/>
    <w:rsid w:val="008803E7"/>
    <w:rsid w:val="0088592F"/>
    <w:rsid w:val="0089128F"/>
    <w:rsid w:val="00896C57"/>
    <w:rsid w:val="008A6294"/>
    <w:rsid w:val="008A798A"/>
    <w:rsid w:val="008B2AAE"/>
    <w:rsid w:val="008B309B"/>
    <w:rsid w:val="008B7AE6"/>
    <w:rsid w:val="008D4032"/>
    <w:rsid w:val="008D7163"/>
    <w:rsid w:val="008E156B"/>
    <w:rsid w:val="008E22FD"/>
    <w:rsid w:val="008E2F8E"/>
    <w:rsid w:val="008E38E2"/>
    <w:rsid w:val="008E52EF"/>
    <w:rsid w:val="008E6658"/>
    <w:rsid w:val="008F39E4"/>
    <w:rsid w:val="009005D2"/>
    <w:rsid w:val="009008E7"/>
    <w:rsid w:val="009148CB"/>
    <w:rsid w:val="00915EBA"/>
    <w:rsid w:val="00923C37"/>
    <w:rsid w:val="0094350E"/>
    <w:rsid w:val="00951CD3"/>
    <w:rsid w:val="0095467A"/>
    <w:rsid w:val="009724C0"/>
    <w:rsid w:val="00987819"/>
    <w:rsid w:val="009879E2"/>
    <w:rsid w:val="00992C48"/>
    <w:rsid w:val="00997D58"/>
    <w:rsid w:val="009A1F37"/>
    <w:rsid w:val="009A6D76"/>
    <w:rsid w:val="009A71FE"/>
    <w:rsid w:val="009B0039"/>
    <w:rsid w:val="009C4F71"/>
    <w:rsid w:val="009D1946"/>
    <w:rsid w:val="009D2EF2"/>
    <w:rsid w:val="009D672E"/>
    <w:rsid w:val="009F05FF"/>
    <w:rsid w:val="009F59C6"/>
    <w:rsid w:val="009F66A0"/>
    <w:rsid w:val="009F703E"/>
    <w:rsid w:val="00A03422"/>
    <w:rsid w:val="00A04A37"/>
    <w:rsid w:val="00A0661B"/>
    <w:rsid w:val="00A13DDC"/>
    <w:rsid w:val="00A154C6"/>
    <w:rsid w:val="00A162AB"/>
    <w:rsid w:val="00A20747"/>
    <w:rsid w:val="00A22F72"/>
    <w:rsid w:val="00A37E30"/>
    <w:rsid w:val="00A45655"/>
    <w:rsid w:val="00A523A4"/>
    <w:rsid w:val="00A67D35"/>
    <w:rsid w:val="00A7128C"/>
    <w:rsid w:val="00A7184F"/>
    <w:rsid w:val="00A77523"/>
    <w:rsid w:val="00A92B68"/>
    <w:rsid w:val="00AA3863"/>
    <w:rsid w:val="00AA3BEE"/>
    <w:rsid w:val="00AB7BB3"/>
    <w:rsid w:val="00AB7C45"/>
    <w:rsid w:val="00AC1092"/>
    <w:rsid w:val="00AC3D50"/>
    <w:rsid w:val="00AC4BD2"/>
    <w:rsid w:val="00AC4E71"/>
    <w:rsid w:val="00AD1131"/>
    <w:rsid w:val="00AD6F4E"/>
    <w:rsid w:val="00AE2B18"/>
    <w:rsid w:val="00AF0706"/>
    <w:rsid w:val="00B00D84"/>
    <w:rsid w:val="00B042FB"/>
    <w:rsid w:val="00B05B4E"/>
    <w:rsid w:val="00B078EC"/>
    <w:rsid w:val="00B21E7E"/>
    <w:rsid w:val="00B22BA9"/>
    <w:rsid w:val="00B2457C"/>
    <w:rsid w:val="00B26726"/>
    <w:rsid w:val="00B33290"/>
    <w:rsid w:val="00B3421A"/>
    <w:rsid w:val="00B34434"/>
    <w:rsid w:val="00B35864"/>
    <w:rsid w:val="00B40A7E"/>
    <w:rsid w:val="00B4222E"/>
    <w:rsid w:val="00B477F1"/>
    <w:rsid w:val="00B5104A"/>
    <w:rsid w:val="00B53254"/>
    <w:rsid w:val="00B55FD9"/>
    <w:rsid w:val="00B63F7F"/>
    <w:rsid w:val="00B71A4B"/>
    <w:rsid w:val="00B77652"/>
    <w:rsid w:val="00B80120"/>
    <w:rsid w:val="00B823B3"/>
    <w:rsid w:val="00B86B31"/>
    <w:rsid w:val="00B961B5"/>
    <w:rsid w:val="00BA713D"/>
    <w:rsid w:val="00BB3132"/>
    <w:rsid w:val="00BC1627"/>
    <w:rsid w:val="00BC5ED9"/>
    <w:rsid w:val="00BD152C"/>
    <w:rsid w:val="00BE40F1"/>
    <w:rsid w:val="00BE6A84"/>
    <w:rsid w:val="00BF0C82"/>
    <w:rsid w:val="00BF3CF5"/>
    <w:rsid w:val="00BF6639"/>
    <w:rsid w:val="00C013F4"/>
    <w:rsid w:val="00C023CA"/>
    <w:rsid w:val="00C14A85"/>
    <w:rsid w:val="00C26617"/>
    <w:rsid w:val="00C42EFD"/>
    <w:rsid w:val="00C537D9"/>
    <w:rsid w:val="00C56519"/>
    <w:rsid w:val="00C71F92"/>
    <w:rsid w:val="00C77C15"/>
    <w:rsid w:val="00C842E5"/>
    <w:rsid w:val="00C85F19"/>
    <w:rsid w:val="00C931B2"/>
    <w:rsid w:val="00CA4AB2"/>
    <w:rsid w:val="00CC4ACC"/>
    <w:rsid w:val="00CD3E53"/>
    <w:rsid w:val="00CE76BA"/>
    <w:rsid w:val="00CF140F"/>
    <w:rsid w:val="00CF716D"/>
    <w:rsid w:val="00CF79F9"/>
    <w:rsid w:val="00D04719"/>
    <w:rsid w:val="00D141FC"/>
    <w:rsid w:val="00D22998"/>
    <w:rsid w:val="00D3077B"/>
    <w:rsid w:val="00D31C48"/>
    <w:rsid w:val="00D378A2"/>
    <w:rsid w:val="00D44AC6"/>
    <w:rsid w:val="00D4520E"/>
    <w:rsid w:val="00D47FAC"/>
    <w:rsid w:val="00D563A5"/>
    <w:rsid w:val="00D57B86"/>
    <w:rsid w:val="00D6722C"/>
    <w:rsid w:val="00D73D5E"/>
    <w:rsid w:val="00D77723"/>
    <w:rsid w:val="00D81414"/>
    <w:rsid w:val="00D86E72"/>
    <w:rsid w:val="00D9059A"/>
    <w:rsid w:val="00D9666C"/>
    <w:rsid w:val="00DA07A1"/>
    <w:rsid w:val="00DA3E34"/>
    <w:rsid w:val="00DA4081"/>
    <w:rsid w:val="00DB17D1"/>
    <w:rsid w:val="00DC1702"/>
    <w:rsid w:val="00DE1146"/>
    <w:rsid w:val="00DE3CAB"/>
    <w:rsid w:val="00DF110E"/>
    <w:rsid w:val="00DF5F6F"/>
    <w:rsid w:val="00E03B73"/>
    <w:rsid w:val="00E11D33"/>
    <w:rsid w:val="00E14B9B"/>
    <w:rsid w:val="00E4052B"/>
    <w:rsid w:val="00E446FA"/>
    <w:rsid w:val="00E57A1A"/>
    <w:rsid w:val="00E60D17"/>
    <w:rsid w:val="00E6711A"/>
    <w:rsid w:val="00E73183"/>
    <w:rsid w:val="00E81A83"/>
    <w:rsid w:val="00E86AE9"/>
    <w:rsid w:val="00E87FDF"/>
    <w:rsid w:val="00E95048"/>
    <w:rsid w:val="00EA32F6"/>
    <w:rsid w:val="00EA4658"/>
    <w:rsid w:val="00EB0E72"/>
    <w:rsid w:val="00EB25BB"/>
    <w:rsid w:val="00EB3274"/>
    <w:rsid w:val="00EC6609"/>
    <w:rsid w:val="00ED1400"/>
    <w:rsid w:val="00ED2736"/>
    <w:rsid w:val="00ED2BBD"/>
    <w:rsid w:val="00EE43CA"/>
    <w:rsid w:val="00EE7D94"/>
    <w:rsid w:val="00F167D3"/>
    <w:rsid w:val="00F24CEE"/>
    <w:rsid w:val="00F40579"/>
    <w:rsid w:val="00F47924"/>
    <w:rsid w:val="00F47EF8"/>
    <w:rsid w:val="00F50B57"/>
    <w:rsid w:val="00F50F31"/>
    <w:rsid w:val="00F56A7D"/>
    <w:rsid w:val="00F63DD5"/>
    <w:rsid w:val="00F66427"/>
    <w:rsid w:val="00F8096F"/>
    <w:rsid w:val="00F81987"/>
    <w:rsid w:val="00F90084"/>
    <w:rsid w:val="00F91D65"/>
    <w:rsid w:val="00F95E16"/>
    <w:rsid w:val="00F96D49"/>
    <w:rsid w:val="00FA5E02"/>
    <w:rsid w:val="00FA7A84"/>
    <w:rsid w:val="00FA7FE7"/>
    <w:rsid w:val="00FB02F8"/>
    <w:rsid w:val="00FB114F"/>
    <w:rsid w:val="00FB2597"/>
    <w:rsid w:val="00FC4A10"/>
    <w:rsid w:val="00FE1E6B"/>
    <w:rsid w:val="00FE2F5E"/>
    <w:rsid w:val="00FE4818"/>
    <w:rsid w:val="00FF62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6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647"/>
    <w:pPr>
      <w:ind w:firstLineChars="200" w:firstLine="420"/>
    </w:pPr>
  </w:style>
  <w:style w:type="paragraph" w:styleId="a4">
    <w:name w:val="Date"/>
    <w:basedOn w:val="a"/>
    <w:next w:val="a"/>
    <w:link w:val="Char"/>
    <w:uiPriority w:val="99"/>
    <w:semiHidden/>
    <w:unhideWhenUsed/>
    <w:rsid w:val="003A168C"/>
    <w:pPr>
      <w:ind w:leftChars="2500" w:left="100"/>
    </w:pPr>
  </w:style>
  <w:style w:type="character" w:customStyle="1" w:styleId="Char">
    <w:name w:val="日期 Char"/>
    <w:basedOn w:val="a0"/>
    <w:link w:val="a4"/>
    <w:uiPriority w:val="99"/>
    <w:semiHidden/>
    <w:rsid w:val="003A168C"/>
  </w:style>
  <w:style w:type="paragraph" w:styleId="a5">
    <w:name w:val="Balloon Text"/>
    <w:basedOn w:val="a"/>
    <w:link w:val="Char0"/>
    <w:uiPriority w:val="99"/>
    <w:semiHidden/>
    <w:unhideWhenUsed/>
    <w:rsid w:val="00D57B86"/>
    <w:rPr>
      <w:sz w:val="18"/>
      <w:szCs w:val="18"/>
    </w:rPr>
  </w:style>
  <w:style w:type="character" w:customStyle="1" w:styleId="Char0">
    <w:name w:val="批注框文本 Char"/>
    <w:basedOn w:val="a0"/>
    <w:link w:val="a5"/>
    <w:uiPriority w:val="99"/>
    <w:semiHidden/>
    <w:rsid w:val="00D57B86"/>
    <w:rPr>
      <w:sz w:val="18"/>
      <w:szCs w:val="18"/>
    </w:rPr>
  </w:style>
  <w:style w:type="paragraph" w:styleId="a6">
    <w:name w:val="header"/>
    <w:basedOn w:val="a"/>
    <w:link w:val="Char1"/>
    <w:uiPriority w:val="99"/>
    <w:unhideWhenUsed/>
    <w:rsid w:val="00B55FD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55FD9"/>
    <w:rPr>
      <w:sz w:val="18"/>
      <w:szCs w:val="18"/>
    </w:rPr>
  </w:style>
  <w:style w:type="paragraph" w:styleId="a7">
    <w:name w:val="footer"/>
    <w:basedOn w:val="a"/>
    <w:link w:val="Char2"/>
    <w:uiPriority w:val="99"/>
    <w:unhideWhenUsed/>
    <w:rsid w:val="00B55FD9"/>
    <w:pPr>
      <w:tabs>
        <w:tab w:val="center" w:pos="4153"/>
        <w:tab w:val="right" w:pos="8306"/>
      </w:tabs>
      <w:snapToGrid w:val="0"/>
      <w:jc w:val="left"/>
    </w:pPr>
    <w:rPr>
      <w:sz w:val="18"/>
      <w:szCs w:val="18"/>
    </w:rPr>
  </w:style>
  <w:style w:type="character" w:customStyle="1" w:styleId="Char2">
    <w:name w:val="页脚 Char"/>
    <w:basedOn w:val="a0"/>
    <w:link w:val="a7"/>
    <w:uiPriority w:val="99"/>
    <w:rsid w:val="00B55FD9"/>
    <w:rPr>
      <w:sz w:val="18"/>
      <w:szCs w:val="18"/>
    </w:rPr>
  </w:style>
  <w:style w:type="character" w:styleId="a8">
    <w:name w:val="Hyperlink"/>
    <w:basedOn w:val="a0"/>
    <w:uiPriority w:val="99"/>
    <w:unhideWhenUsed/>
    <w:rsid w:val="00355B4D"/>
    <w:rPr>
      <w:color w:val="0000FF" w:themeColor="hyperlink"/>
      <w:u w:val="single"/>
    </w:rPr>
  </w:style>
  <w:style w:type="table" w:styleId="a9">
    <w:name w:val="Table Grid"/>
    <w:basedOn w:val="a1"/>
    <w:uiPriority w:val="59"/>
    <w:rsid w:val="008F39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5450838">
      <w:bodyDiv w:val="1"/>
      <w:marLeft w:val="0"/>
      <w:marRight w:val="0"/>
      <w:marTop w:val="0"/>
      <w:marBottom w:val="0"/>
      <w:divBdr>
        <w:top w:val="none" w:sz="0" w:space="0" w:color="auto"/>
        <w:left w:val="none" w:sz="0" w:space="0" w:color="auto"/>
        <w:bottom w:val="none" w:sz="0" w:space="0" w:color="auto"/>
        <w:right w:val="none" w:sz="0" w:space="0" w:color="auto"/>
      </w:divBdr>
    </w:div>
    <w:div w:id="665129533">
      <w:bodyDiv w:val="1"/>
      <w:marLeft w:val="0"/>
      <w:marRight w:val="0"/>
      <w:marTop w:val="0"/>
      <w:marBottom w:val="0"/>
      <w:divBdr>
        <w:top w:val="none" w:sz="0" w:space="0" w:color="auto"/>
        <w:left w:val="none" w:sz="0" w:space="0" w:color="auto"/>
        <w:bottom w:val="none" w:sz="0" w:space="0" w:color="auto"/>
        <w:right w:val="none" w:sz="0" w:space="0" w:color="auto"/>
      </w:divBdr>
    </w:div>
    <w:div w:id="820314171">
      <w:bodyDiv w:val="1"/>
      <w:marLeft w:val="0"/>
      <w:marRight w:val="0"/>
      <w:marTop w:val="0"/>
      <w:marBottom w:val="0"/>
      <w:divBdr>
        <w:top w:val="none" w:sz="0" w:space="0" w:color="auto"/>
        <w:left w:val="none" w:sz="0" w:space="0" w:color="auto"/>
        <w:bottom w:val="none" w:sz="0" w:space="0" w:color="auto"/>
        <w:right w:val="none" w:sz="0" w:space="0" w:color="auto"/>
      </w:divBdr>
    </w:div>
    <w:div w:id="210569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2099</TotalTime>
  <Pages>8</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lenovo</cp:lastModifiedBy>
  <cp:revision>1791</cp:revision>
  <cp:lastPrinted>2020-03-17T03:14:00Z</cp:lastPrinted>
  <dcterms:created xsi:type="dcterms:W3CDTF">2013-02-01T01:54:00Z</dcterms:created>
  <dcterms:modified xsi:type="dcterms:W3CDTF">2020-03-20T09:02:00Z</dcterms:modified>
</cp:coreProperties>
</file>